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4C92ADE7" w:rsidR="00D7277A" w:rsidRDefault="000C7BE9" w:rsidP="00D034C1">
      <w:pPr>
        <w:spacing w:after="0" w:line="240" w:lineRule="auto"/>
        <w:jc w:val="center"/>
        <w:rPr>
          <w:sz w:val="24"/>
        </w:rPr>
      </w:pPr>
      <w:r>
        <w:rPr>
          <w:sz w:val="24"/>
        </w:rPr>
        <w:t xml:space="preserve">July </w:t>
      </w:r>
      <w:r w:rsidR="000B578B">
        <w:rPr>
          <w:sz w:val="24"/>
        </w:rPr>
        <w:t>9</w:t>
      </w:r>
      <w:r w:rsidR="001B07C3">
        <w:rPr>
          <w:sz w:val="24"/>
        </w:rPr>
        <w:t xml:space="preserve">, </w:t>
      </w:r>
      <w:proofErr w:type="gramStart"/>
      <w:r w:rsidR="001B07C3">
        <w:rPr>
          <w:sz w:val="24"/>
        </w:rPr>
        <w:t>2024</w:t>
      </w:r>
      <w:proofErr w:type="gramEnd"/>
      <w:r w:rsidR="007A4E61">
        <w:rPr>
          <w:sz w:val="24"/>
        </w:rPr>
        <w:t xml:space="preserve"> </w:t>
      </w:r>
      <w:r w:rsidR="005D34B6">
        <w:rPr>
          <w:sz w:val="24"/>
        </w:rPr>
        <w:t>6</w:t>
      </w:r>
      <w:r w:rsidR="0073084E">
        <w:rPr>
          <w:sz w:val="24"/>
        </w:rPr>
        <w:t xml:space="preserve"> PM</w:t>
      </w:r>
    </w:p>
    <w:p w14:paraId="005D9DAE" w14:textId="4EAEAF1B" w:rsidR="00A26E96" w:rsidRPr="00976E7D" w:rsidRDefault="00A05784" w:rsidP="00976E7D">
      <w:pPr>
        <w:spacing w:after="0" w:line="240" w:lineRule="auto"/>
        <w:jc w:val="center"/>
        <w:rPr>
          <w:sz w:val="24"/>
        </w:rPr>
      </w:pPr>
      <w:r>
        <w:rPr>
          <w:sz w:val="24"/>
        </w:rPr>
        <w:t>Windmill Banquet Room</w:t>
      </w:r>
    </w:p>
    <w:p w14:paraId="2BB6E3BA" w14:textId="2793A1EB" w:rsidR="0002268A" w:rsidRDefault="000B578B" w:rsidP="00E5569F">
      <w:pPr>
        <w:spacing w:after="0" w:line="240" w:lineRule="auto"/>
        <w:jc w:val="center"/>
        <w:rPr>
          <w:sz w:val="24"/>
        </w:rPr>
      </w:pPr>
      <w:r>
        <w:rPr>
          <w:b/>
          <w:sz w:val="24"/>
          <w:u w:val="single"/>
        </w:rPr>
        <w:t>Minutes</w:t>
      </w:r>
    </w:p>
    <w:p w14:paraId="3537B20A" w14:textId="77777777" w:rsidR="00A413E7" w:rsidRDefault="00A413E7" w:rsidP="00A413E7">
      <w:pPr>
        <w:spacing w:after="0" w:line="240" w:lineRule="auto"/>
        <w:jc w:val="center"/>
        <w:rPr>
          <w:sz w:val="24"/>
        </w:rPr>
      </w:pPr>
    </w:p>
    <w:p w14:paraId="15212721" w14:textId="7F257CA7" w:rsidR="000C0F4B" w:rsidRPr="00EB4F1F" w:rsidRDefault="00A413E7" w:rsidP="00EB4F1F">
      <w:pPr>
        <w:rPr>
          <w:rFonts w:ascii="Eras Light ITC" w:hAnsi="Eras Light ITC"/>
          <w:i/>
          <w:sz w:val="24"/>
          <w:u w:val="single"/>
        </w:rPr>
      </w:pPr>
      <w:r w:rsidRPr="00A413E7">
        <w:rPr>
          <w:b/>
          <w:sz w:val="24"/>
          <w:u w:val="single"/>
        </w:rPr>
        <w:t>CALL TO ORDER:</w:t>
      </w:r>
      <w:r w:rsidR="00FF1C92">
        <w:rPr>
          <w:bCs/>
          <w:sz w:val="24"/>
        </w:rPr>
        <w:t xml:space="preserve"> </w:t>
      </w:r>
      <w:bookmarkStart w:id="0" w:name="_Hlk69906636"/>
      <w:r w:rsidR="00FF1C92" w:rsidRPr="00C0305A">
        <w:rPr>
          <w:rFonts w:ascii="Eras Light ITC" w:hAnsi="Eras Light ITC"/>
          <w:i/>
          <w:sz w:val="24"/>
        </w:rPr>
        <w:t xml:space="preserve">Chairperson </w:t>
      </w:r>
      <w:r w:rsidR="00FF1C92">
        <w:rPr>
          <w:rFonts w:ascii="Eras Light ITC" w:hAnsi="Eras Light ITC"/>
          <w:i/>
          <w:sz w:val="24"/>
          <w:u w:val="single"/>
        </w:rPr>
        <w:t xml:space="preserve">P. Meza </w:t>
      </w:r>
      <w:r w:rsidR="00FF1C92" w:rsidRPr="00C0305A">
        <w:rPr>
          <w:rFonts w:ascii="Eras Light ITC" w:hAnsi="Eras Light ITC"/>
          <w:i/>
          <w:sz w:val="24"/>
        </w:rPr>
        <w:t xml:space="preserve">called the regular meeting of the Soledad-Mission Recreation District board of directors to order at </w:t>
      </w:r>
      <w:r w:rsidR="00FF1C92">
        <w:rPr>
          <w:rFonts w:ascii="Eras Light ITC" w:hAnsi="Eras Light ITC"/>
          <w:i/>
          <w:sz w:val="24"/>
          <w:u w:val="single"/>
        </w:rPr>
        <w:t>6:0</w:t>
      </w:r>
      <w:r w:rsidR="003E173A">
        <w:rPr>
          <w:rFonts w:ascii="Eras Light ITC" w:hAnsi="Eras Light ITC"/>
          <w:i/>
          <w:sz w:val="24"/>
          <w:u w:val="single"/>
        </w:rPr>
        <w:t xml:space="preserve">4 </w:t>
      </w:r>
      <w:r w:rsidR="00FF1C92">
        <w:rPr>
          <w:rFonts w:ascii="Eras Light ITC" w:hAnsi="Eras Light ITC"/>
          <w:i/>
          <w:sz w:val="24"/>
          <w:u w:val="single"/>
        </w:rPr>
        <w:t>PM July 9</w:t>
      </w:r>
      <w:r w:rsidR="00FF1C92" w:rsidRPr="00FF1C92">
        <w:rPr>
          <w:rFonts w:ascii="Eras Light ITC" w:hAnsi="Eras Light ITC"/>
          <w:i/>
          <w:sz w:val="24"/>
          <w:u w:val="single"/>
          <w:vertAlign w:val="superscript"/>
        </w:rPr>
        <w:t>th</w:t>
      </w:r>
      <w:r w:rsidR="00FF1C92">
        <w:rPr>
          <w:rFonts w:ascii="Eras Light ITC" w:hAnsi="Eras Light ITC"/>
          <w:i/>
          <w:sz w:val="24"/>
          <w:u w:val="single"/>
        </w:rPr>
        <w:t>, 2024</w:t>
      </w:r>
      <w:r w:rsidR="00FF1C92" w:rsidRPr="00C0305A">
        <w:rPr>
          <w:rFonts w:ascii="Eras Light ITC" w:hAnsi="Eras Light ITC"/>
          <w:i/>
          <w:sz w:val="24"/>
        </w:rPr>
        <w:t xml:space="preserve">. Board members in attendance were </w:t>
      </w:r>
      <w:r w:rsidR="00EB4F1F">
        <w:rPr>
          <w:rFonts w:ascii="Eras Light ITC" w:hAnsi="Eras Light ITC"/>
          <w:i/>
          <w:sz w:val="24"/>
          <w:u w:val="single"/>
        </w:rPr>
        <w:t>Jack Kesecker, Karina Bravo</w:t>
      </w:r>
      <w:r w:rsidR="00FF1C92" w:rsidRPr="00C0305A">
        <w:rPr>
          <w:rFonts w:ascii="Eras Light ITC" w:hAnsi="Eras Light ITC"/>
          <w:i/>
          <w:sz w:val="24"/>
        </w:rPr>
        <w:t>.</w:t>
      </w:r>
      <w:r w:rsidR="00EB4F1F">
        <w:rPr>
          <w:rFonts w:ascii="Eras Light ITC" w:hAnsi="Eras Light ITC"/>
          <w:i/>
          <w:sz w:val="24"/>
        </w:rPr>
        <w:t xml:space="preserve"> One Vacancy exists, and one board member is out on medical leave.</w:t>
      </w:r>
      <w:r w:rsidR="00FF1C92" w:rsidRPr="00C0305A">
        <w:rPr>
          <w:rFonts w:ascii="Eras Light ITC" w:hAnsi="Eras Light ITC"/>
          <w:i/>
          <w:sz w:val="24"/>
        </w:rPr>
        <w:t xml:space="preserve"> Also in attendance </w:t>
      </w:r>
      <w:r w:rsidR="00EB4F1F">
        <w:rPr>
          <w:rFonts w:ascii="Eras Light ITC" w:hAnsi="Eras Light ITC"/>
          <w:i/>
          <w:sz w:val="24"/>
          <w:u w:val="single"/>
        </w:rPr>
        <w:t xml:space="preserve">District staff, Frances Bengtson, Executive Director, and Andres Sarabia Operations Manager. </w:t>
      </w:r>
      <w:bookmarkEnd w:id="0"/>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47864701" w14:textId="569CCBE7" w:rsidR="00E34355" w:rsidRPr="0042668A" w:rsidRDefault="00A84831" w:rsidP="009A5F2F">
      <w:pPr>
        <w:spacing w:line="240" w:lineRule="auto"/>
        <w:rPr>
          <w:rFonts w:ascii="Eras Light ITC" w:hAnsi="Eras Light ITC"/>
          <w:sz w:val="16"/>
          <w:szCs w:val="16"/>
        </w:rPr>
      </w:pPr>
      <w:r>
        <w:rPr>
          <w:i/>
          <w:sz w:val="16"/>
          <w:szCs w:val="16"/>
        </w:rPr>
        <w:t>There were no members of the public available for comment, and no correspondence received.</w:t>
      </w:r>
    </w:p>
    <w:p w14:paraId="469DFD87" w14:textId="4FCF9C67" w:rsidR="00CA6794" w:rsidRPr="00F7778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70572F">
        <w:rPr>
          <w:b/>
          <w:sz w:val="24"/>
          <w:u w:val="single"/>
        </w:rPr>
        <w:t>1</w:t>
      </w:r>
      <w:r w:rsidR="00E134B9">
        <w:rPr>
          <w:b/>
          <w:sz w:val="24"/>
          <w:u w:val="single"/>
        </w:rPr>
        <w:t>0</w:t>
      </w:r>
      <w:r w:rsidR="00291741">
        <w:rPr>
          <w:b/>
          <w:sz w:val="24"/>
          <w:u w:val="single"/>
        </w:rPr>
        <w:t xml:space="preserve"> Min)</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115674" w:rsidRPr="00E5569F">
        <w:rPr>
          <w:b/>
          <w:i/>
          <w:iCs/>
          <w:sz w:val="24"/>
        </w:rPr>
        <w:t>Discussion &amp; Staff Direction</w:t>
      </w:r>
    </w:p>
    <w:p w14:paraId="015F11A9" w14:textId="77777777" w:rsidR="003F2377" w:rsidRDefault="00F7778F" w:rsidP="0094546C">
      <w:pPr>
        <w:shd w:val="clear" w:color="auto" w:fill="FFFFFF"/>
        <w:spacing w:after="0" w:line="240" w:lineRule="auto"/>
        <w:rPr>
          <w:rFonts w:ascii="Eras Light ITC" w:hAnsi="Eras Light ITC" w:cstheme="minorHAnsi"/>
          <w:b/>
          <w:sz w:val="24"/>
        </w:rPr>
      </w:pPr>
      <w:r>
        <w:rPr>
          <w:rFonts w:cstheme="minorHAnsi"/>
          <w:b/>
          <w:sz w:val="24"/>
        </w:rPr>
        <w:t>Board Selection of Firm to provide Feasibility and Planning Phase of Revenue Streams, approve not to exceed amount.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sidR="00BD54E6">
        <w:rPr>
          <w:rFonts w:cstheme="minorHAnsi"/>
          <w:b/>
          <w:sz w:val="24"/>
        </w:rPr>
        <w:tab/>
      </w:r>
      <w:r>
        <w:rPr>
          <w:rFonts w:cstheme="minorHAnsi"/>
          <w:b/>
          <w:sz w:val="24"/>
        </w:rPr>
        <w:t>ACTION</w:t>
      </w:r>
      <w:r w:rsidR="0094546C" w:rsidRPr="0094546C">
        <w:rPr>
          <w:rFonts w:ascii="Eras Light ITC" w:hAnsi="Eras Light ITC" w:cstheme="minorHAnsi"/>
          <w:b/>
          <w:sz w:val="24"/>
        </w:rPr>
        <w:t xml:space="preserve"> </w:t>
      </w:r>
    </w:p>
    <w:p w14:paraId="7D4E9F7A" w14:textId="4C8D0711" w:rsidR="0094546C" w:rsidRPr="003F2377" w:rsidRDefault="0094546C" w:rsidP="0094546C">
      <w:pPr>
        <w:shd w:val="clear" w:color="auto" w:fill="FFFFFF"/>
        <w:spacing w:after="0" w:line="240" w:lineRule="auto"/>
        <w:rPr>
          <w:rFonts w:ascii="Eras Light ITC" w:eastAsia="Times New Roman" w:hAnsi="Eras Light ITC" w:cs="Arial"/>
          <w:bCs/>
          <w:i/>
          <w:iCs/>
          <w:color w:val="222222"/>
          <w:sz w:val="24"/>
          <w:szCs w:val="24"/>
        </w:rPr>
      </w:pPr>
      <w:r w:rsidRPr="003F2377">
        <w:rPr>
          <w:rFonts w:ascii="Eras Light ITC" w:hAnsi="Eras Light ITC" w:cstheme="minorHAnsi"/>
          <w:bCs/>
          <w:i/>
          <w:iCs/>
          <w:sz w:val="24"/>
          <w:szCs w:val="24"/>
        </w:rPr>
        <w:t xml:space="preserve">Board Selection of Firm </w:t>
      </w:r>
      <w:r w:rsidR="003F2377">
        <w:rPr>
          <w:rFonts w:ascii="Eras Light ITC" w:hAnsi="Eras Light ITC" w:cstheme="minorHAnsi"/>
          <w:bCs/>
          <w:i/>
          <w:iCs/>
          <w:sz w:val="24"/>
          <w:szCs w:val="24"/>
          <w:u w:val="single"/>
        </w:rPr>
        <w:t xml:space="preserve">SCI Consulting Group </w:t>
      </w:r>
      <w:r w:rsidRPr="003F2377">
        <w:rPr>
          <w:rFonts w:ascii="Eras Light ITC" w:hAnsi="Eras Light ITC" w:cstheme="minorHAnsi"/>
          <w:bCs/>
          <w:i/>
          <w:iCs/>
          <w:sz w:val="24"/>
          <w:szCs w:val="24"/>
          <w:u w:val="single"/>
        </w:rPr>
        <w:t>to</w:t>
      </w:r>
      <w:r w:rsidRPr="003F2377">
        <w:rPr>
          <w:rFonts w:ascii="Eras Light ITC" w:hAnsi="Eras Light ITC" w:cstheme="minorHAnsi"/>
          <w:bCs/>
          <w:i/>
          <w:iCs/>
          <w:sz w:val="24"/>
          <w:szCs w:val="24"/>
        </w:rPr>
        <w:t xml:space="preserve"> provide Feasibility and Planning Phase of Revenue Streams, approve not to exceed amount of </w:t>
      </w:r>
      <w:r w:rsidR="003F2377">
        <w:rPr>
          <w:rFonts w:ascii="Eras Light ITC" w:hAnsi="Eras Light ITC" w:cstheme="minorHAnsi"/>
          <w:bCs/>
          <w:i/>
          <w:iCs/>
          <w:sz w:val="24"/>
          <w:szCs w:val="24"/>
        </w:rPr>
        <w:t>$30,000</w:t>
      </w:r>
      <w:r w:rsidR="00C4739C">
        <w:rPr>
          <w:rFonts w:ascii="Eras Light ITC" w:hAnsi="Eras Light ITC" w:cstheme="minorHAnsi"/>
          <w:bCs/>
          <w:i/>
          <w:iCs/>
          <w:sz w:val="24"/>
          <w:szCs w:val="24"/>
        </w:rPr>
        <w:t xml:space="preserve"> motion made by K. Bravo, second</w:t>
      </w:r>
      <w:r w:rsidR="00C7582D">
        <w:rPr>
          <w:rFonts w:ascii="Eras Light ITC" w:hAnsi="Eras Light ITC" w:cstheme="minorHAnsi"/>
          <w:bCs/>
          <w:i/>
          <w:iCs/>
          <w:sz w:val="24"/>
          <w:szCs w:val="24"/>
        </w:rPr>
        <w:t xml:space="preserve"> by J. Kesecker. All in favor motion passed.</w:t>
      </w:r>
    </w:p>
    <w:tbl>
      <w:tblPr>
        <w:tblStyle w:val="TableGrid"/>
        <w:tblW w:w="0" w:type="auto"/>
        <w:tblInd w:w="-360" w:type="dxa"/>
        <w:tblLook w:val="04A0" w:firstRow="1" w:lastRow="0" w:firstColumn="1" w:lastColumn="0" w:noHBand="0" w:noVBand="1"/>
      </w:tblPr>
      <w:tblGrid>
        <w:gridCol w:w="1570"/>
        <w:gridCol w:w="8095"/>
      </w:tblGrid>
      <w:tr w:rsidR="0094546C" w:rsidRPr="003F2377" w14:paraId="21D48716" w14:textId="77777777" w:rsidTr="00C7582D">
        <w:tc>
          <w:tcPr>
            <w:tcW w:w="1570" w:type="dxa"/>
            <w:tcBorders>
              <w:top w:val="single" w:sz="4" w:space="0" w:color="auto"/>
              <w:left w:val="single" w:sz="4" w:space="0" w:color="auto"/>
              <w:bottom w:val="single" w:sz="4" w:space="0" w:color="auto"/>
              <w:right w:val="single" w:sz="4" w:space="0" w:color="auto"/>
            </w:tcBorders>
            <w:hideMark/>
          </w:tcPr>
          <w:p w14:paraId="78EAE60E" w14:textId="77777777" w:rsidR="0094546C" w:rsidRPr="003F2377" w:rsidRDefault="0094546C" w:rsidP="0081160F">
            <w:pPr>
              <w:rPr>
                <w:rFonts w:ascii="Eras Light ITC" w:hAnsi="Eras Light ITC"/>
                <w:bCs/>
                <w:i/>
                <w:iCs/>
                <w:sz w:val="24"/>
                <w:szCs w:val="24"/>
              </w:rPr>
            </w:pPr>
            <w:r w:rsidRPr="003F2377">
              <w:rPr>
                <w:rFonts w:ascii="Eras Light ITC" w:hAnsi="Eras Light ITC"/>
                <w:bCs/>
                <w:i/>
                <w:iCs/>
                <w:sz w:val="24"/>
                <w:szCs w:val="24"/>
              </w:rPr>
              <w:t>Motion:</w:t>
            </w:r>
          </w:p>
        </w:tc>
        <w:tc>
          <w:tcPr>
            <w:tcW w:w="8095" w:type="dxa"/>
            <w:tcBorders>
              <w:top w:val="single" w:sz="4" w:space="0" w:color="auto"/>
              <w:left w:val="single" w:sz="4" w:space="0" w:color="auto"/>
              <w:bottom w:val="single" w:sz="4" w:space="0" w:color="auto"/>
              <w:right w:val="single" w:sz="4" w:space="0" w:color="auto"/>
            </w:tcBorders>
          </w:tcPr>
          <w:p w14:paraId="66889BF9" w14:textId="2EA0642B" w:rsidR="0094546C" w:rsidRPr="003F2377" w:rsidRDefault="00C7582D" w:rsidP="0081160F">
            <w:pPr>
              <w:rPr>
                <w:rFonts w:ascii="Eras Light ITC" w:hAnsi="Eras Light ITC"/>
                <w:bCs/>
                <w:i/>
                <w:iCs/>
                <w:sz w:val="24"/>
                <w:szCs w:val="24"/>
              </w:rPr>
            </w:pPr>
            <w:r>
              <w:rPr>
                <w:rFonts w:ascii="Eras Light ITC" w:hAnsi="Eras Light ITC"/>
                <w:bCs/>
                <w:i/>
                <w:iCs/>
                <w:sz w:val="24"/>
                <w:szCs w:val="24"/>
              </w:rPr>
              <w:t>K. Bravo</w:t>
            </w:r>
          </w:p>
        </w:tc>
      </w:tr>
      <w:tr w:rsidR="0094546C" w:rsidRPr="003F2377" w14:paraId="66949F77" w14:textId="77777777" w:rsidTr="00C7582D">
        <w:tc>
          <w:tcPr>
            <w:tcW w:w="1570" w:type="dxa"/>
            <w:tcBorders>
              <w:top w:val="single" w:sz="4" w:space="0" w:color="auto"/>
              <w:left w:val="single" w:sz="4" w:space="0" w:color="auto"/>
              <w:bottom w:val="single" w:sz="4" w:space="0" w:color="auto"/>
              <w:right w:val="single" w:sz="4" w:space="0" w:color="auto"/>
            </w:tcBorders>
            <w:hideMark/>
          </w:tcPr>
          <w:p w14:paraId="714F127C" w14:textId="77777777" w:rsidR="0094546C" w:rsidRPr="003F2377" w:rsidRDefault="0094546C" w:rsidP="0081160F">
            <w:pPr>
              <w:rPr>
                <w:rFonts w:ascii="Eras Light ITC" w:hAnsi="Eras Light ITC"/>
                <w:bCs/>
                <w:i/>
                <w:iCs/>
                <w:sz w:val="24"/>
                <w:szCs w:val="24"/>
              </w:rPr>
            </w:pPr>
            <w:r w:rsidRPr="003F2377">
              <w:rPr>
                <w:rFonts w:ascii="Eras Light ITC" w:hAnsi="Eras Light ITC"/>
                <w:bCs/>
                <w:i/>
                <w:iCs/>
                <w:sz w:val="24"/>
                <w:szCs w:val="24"/>
              </w:rPr>
              <w:t>Second:</w:t>
            </w:r>
          </w:p>
        </w:tc>
        <w:tc>
          <w:tcPr>
            <w:tcW w:w="8095" w:type="dxa"/>
            <w:tcBorders>
              <w:top w:val="single" w:sz="4" w:space="0" w:color="auto"/>
              <w:left w:val="single" w:sz="4" w:space="0" w:color="auto"/>
              <w:bottom w:val="single" w:sz="4" w:space="0" w:color="auto"/>
              <w:right w:val="single" w:sz="4" w:space="0" w:color="auto"/>
            </w:tcBorders>
          </w:tcPr>
          <w:p w14:paraId="0185016F" w14:textId="20049B6C" w:rsidR="00C7582D" w:rsidRPr="003F2377" w:rsidRDefault="00C7582D" w:rsidP="0081160F">
            <w:pPr>
              <w:rPr>
                <w:rFonts w:ascii="Eras Light ITC" w:hAnsi="Eras Light ITC"/>
                <w:bCs/>
                <w:i/>
                <w:iCs/>
                <w:sz w:val="24"/>
                <w:szCs w:val="24"/>
              </w:rPr>
            </w:pPr>
            <w:r>
              <w:rPr>
                <w:rFonts w:ascii="Eras Light ITC" w:hAnsi="Eras Light ITC"/>
                <w:bCs/>
                <w:i/>
                <w:iCs/>
                <w:sz w:val="24"/>
                <w:szCs w:val="24"/>
              </w:rPr>
              <w:t>J. Kesecker</w:t>
            </w:r>
          </w:p>
        </w:tc>
      </w:tr>
      <w:tr w:rsidR="0094546C" w:rsidRPr="003F2377" w14:paraId="2C8AD981" w14:textId="77777777" w:rsidTr="00C7582D">
        <w:tc>
          <w:tcPr>
            <w:tcW w:w="1570" w:type="dxa"/>
            <w:tcBorders>
              <w:top w:val="single" w:sz="4" w:space="0" w:color="auto"/>
              <w:left w:val="single" w:sz="4" w:space="0" w:color="auto"/>
              <w:bottom w:val="single" w:sz="4" w:space="0" w:color="auto"/>
              <w:right w:val="single" w:sz="4" w:space="0" w:color="auto"/>
            </w:tcBorders>
            <w:hideMark/>
          </w:tcPr>
          <w:p w14:paraId="6EB69582" w14:textId="77777777" w:rsidR="0094546C" w:rsidRPr="003F2377" w:rsidRDefault="0094546C" w:rsidP="0081160F">
            <w:pPr>
              <w:rPr>
                <w:rFonts w:ascii="Eras Light ITC" w:hAnsi="Eras Light ITC"/>
                <w:bCs/>
                <w:i/>
                <w:iCs/>
                <w:sz w:val="24"/>
                <w:szCs w:val="24"/>
              </w:rPr>
            </w:pPr>
            <w:r w:rsidRPr="003F2377">
              <w:rPr>
                <w:rFonts w:ascii="Eras Light ITC" w:hAnsi="Eras Light ITC"/>
                <w:bCs/>
                <w:i/>
                <w:iCs/>
                <w:sz w:val="24"/>
                <w:szCs w:val="24"/>
              </w:rPr>
              <w:t>Yeses</w:t>
            </w:r>
          </w:p>
        </w:tc>
        <w:tc>
          <w:tcPr>
            <w:tcW w:w="8095" w:type="dxa"/>
            <w:tcBorders>
              <w:top w:val="single" w:sz="4" w:space="0" w:color="auto"/>
              <w:left w:val="single" w:sz="4" w:space="0" w:color="auto"/>
              <w:bottom w:val="single" w:sz="4" w:space="0" w:color="auto"/>
              <w:right w:val="single" w:sz="4" w:space="0" w:color="auto"/>
            </w:tcBorders>
          </w:tcPr>
          <w:p w14:paraId="6D929C80" w14:textId="5B2B339F" w:rsidR="0094546C" w:rsidRPr="003F2377" w:rsidRDefault="00C7582D" w:rsidP="0081160F">
            <w:pPr>
              <w:rPr>
                <w:rFonts w:ascii="Eras Light ITC" w:hAnsi="Eras Light ITC"/>
                <w:bCs/>
                <w:i/>
                <w:iCs/>
                <w:sz w:val="24"/>
                <w:szCs w:val="24"/>
              </w:rPr>
            </w:pPr>
            <w:r>
              <w:rPr>
                <w:rFonts w:ascii="Eras Light ITC" w:hAnsi="Eras Light ITC"/>
                <w:bCs/>
                <w:i/>
                <w:iCs/>
                <w:sz w:val="24"/>
                <w:szCs w:val="24"/>
              </w:rPr>
              <w:t>K. Bravo, J. Kesecker, P. Meza</w:t>
            </w:r>
          </w:p>
        </w:tc>
      </w:tr>
      <w:tr w:rsidR="0094546C" w:rsidRPr="003F2377" w14:paraId="1B9D87C4" w14:textId="77777777" w:rsidTr="00C7582D">
        <w:tc>
          <w:tcPr>
            <w:tcW w:w="1570" w:type="dxa"/>
            <w:tcBorders>
              <w:top w:val="single" w:sz="4" w:space="0" w:color="auto"/>
              <w:left w:val="single" w:sz="4" w:space="0" w:color="auto"/>
              <w:bottom w:val="single" w:sz="4" w:space="0" w:color="auto"/>
              <w:right w:val="single" w:sz="4" w:space="0" w:color="auto"/>
            </w:tcBorders>
            <w:hideMark/>
          </w:tcPr>
          <w:p w14:paraId="65C6FF34" w14:textId="77777777" w:rsidR="0094546C" w:rsidRPr="003F2377" w:rsidRDefault="0094546C" w:rsidP="0081160F">
            <w:pPr>
              <w:rPr>
                <w:rFonts w:ascii="Eras Light ITC" w:hAnsi="Eras Light ITC"/>
                <w:bCs/>
                <w:i/>
                <w:iCs/>
                <w:sz w:val="24"/>
                <w:szCs w:val="24"/>
              </w:rPr>
            </w:pPr>
            <w:r w:rsidRPr="003F2377">
              <w:rPr>
                <w:rFonts w:ascii="Eras Light ITC" w:hAnsi="Eras Light ITC"/>
                <w:bCs/>
                <w:i/>
                <w:iCs/>
                <w:sz w:val="24"/>
                <w:szCs w:val="24"/>
              </w:rPr>
              <w:t>Noes</w:t>
            </w:r>
          </w:p>
        </w:tc>
        <w:tc>
          <w:tcPr>
            <w:tcW w:w="8095" w:type="dxa"/>
            <w:tcBorders>
              <w:top w:val="single" w:sz="4" w:space="0" w:color="auto"/>
              <w:left w:val="single" w:sz="4" w:space="0" w:color="auto"/>
              <w:bottom w:val="single" w:sz="4" w:space="0" w:color="auto"/>
              <w:right w:val="single" w:sz="4" w:space="0" w:color="auto"/>
            </w:tcBorders>
          </w:tcPr>
          <w:p w14:paraId="1E3969D3" w14:textId="77777777" w:rsidR="0094546C" w:rsidRPr="003F2377" w:rsidRDefault="0094546C" w:rsidP="0081160F">
            <w:pPr>
              <w:rPr>
                <w:rFonts w:ascii="Eras Light ITC" w:hAnsi="Eras Light ITC"/>
                <w:bCs/>
                <w:i/>
                <w:iCs/>
                <w:sz w:val="24"/>
                <w:szCs w:val="24"/>
              </w:rPr>
            </w:pPr>
          </w:p>
        </w:tc>
      </w:tr>
      <w:tr w:rsidR="0094546C" w:rsidRPr="003F2377" w14:paraId="7DB2E441" w14:textId="77777777" w:rsidTr="00C7582D">
        <w:tc>
          <w:tcPr>
            <w:tcW w:w="1570" w:type="dxa"/>
            <w:tcBorders>
              <w:top w:val="single" w:sz="4" w:space="0" w:color="auto"/>
              <w:left w:val="single" w:sz="4" w:space="0" w:color="auto"/>
              <w:bottom w:val="single" w:sz="4" w:space="0" w:color="auto"/>
              <w:right w:val="single" w:sz="4" w:space="0" w:color="auto"/>
            </w:tcBorders>
            <w:hideMark/>
          </w:tcPr>
          <w:p w14:paraId="056E21F4" w14:textId="77777777" w:rsidR="0094546C" w:rsidRPr="003F2377" w:rsidRDefault="0094546C" w:rsidP="0081160F">
            <w:pPr>
              <w:rPr>
                <w:rFonts w:ascii="Eras Light ITC" w:hAnsi="Eras Light ITC"/>
                <w:bCs/>
                <w:i/>
                <w:iCs/>
                <w:sz w:val="24"/>
                <w:szCs w:val="24"/>
              </w:rPr>
            </w:pPr>
            <w:r w:rsidRPr="003F2377">
              <w:rPr>
                <w:rFonts w:ascii="Eras Light ITC" w:hAnsi="Eras Light ITC"/>
                <w:bCs/>
                <w:i/>
                <w:iCs/>
                <w:sz w:val="24"/>
                <w:szCs w:val="24"/>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0A2670A5" w14:textId="77777777" w:rsidR="0094546C" w:rsidRDefault="00C7582D" w:rsidP="0081160F">
            <w:pPr>
              <w:rPr>
                <w:rFonts w:ascii="Eras Light ITC" w:hAnsi="Eras Light ITC"/>
                <w:bCs/>
                <w:i/>
                <w:iCs/>
                <w:sz w:val="24"/>
                <w:szCs w:val="24"/>
              </w:rPr>
            </w:pPr>
            <w:r>
              <w:rPr>
                <w:rFonts w:ascii="Eras Light ITC" w:hAnsi="Eras Light ITC"/>
                <w:bCs/>
                <w:i/>
                <w:iCs/>
                <w:sz w:val="24"/>
                <w:szCs w:val="24"/>
              </w:rPr>
              <w:t>One Vacancy exists</w:t>
            </w:r>
          </w:p>
          <w:p w14:paraId="6D194682" w14:textId="35F74F04" w:rsidR="00C7582D" w:rsidRPr="003F2377" w:rsidRDefault="00C7582D" w:rsidP="0081160F">
            <w:pPr>
              <w:rPr>
                <w:rFonts w:ascii="Eras Light ITC" w:hAnsi="Eras Light ITC"/>
                <w:bCs/>
                <w:i/>
                <w:iCs/>
                <w:sz w:val="24"/>
                <w:szCs w:val="24"/>
              </w:rPr>
            </w:pPr>
            <w:r>
              <w:rPr>
                <w:rFonts w:ascii="Eras Light ITC" w:hAnsi="Eras Light ITC"/>
                <w:bCs/>
                <w:i/>
                <w:iCs/>
                <w:sz w:val="24"/>
                <w:szCs w:val="24"/>
              </w:rPr>
              <w:t>Board Member Fernandez on Medical Leave</w:t>
            </w:r>
          </w:p>
        </w:tc>
      </w:tr>
    </w:tbl>
    <w:p w14:paraId="1B983A39" w14:textId="52EB9BB5" w:rsidR="00F7778F" w:rsidRPr="00C7582D" w:rsidRDefault="00F7778F" w:rsidP="00C7582D">
      <w:pPr>
        <w:spacing w:after="0" w:line="240" w:lineRule="auto"/>
        <w:rPr>
          <w:rFonts w:cstheme="minorHAnsi"/>
          <w:b/>
          <w:sz w:val="24"/>
        </w:rPr>
      </w:pP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51F2286C" w14:textId="042FD1AB" w:rsidR="00A909C5" w:rsidRPr="00A909C5" w:rsidRDefault="00B376DB" w:rsidP="004B124C">
      <w:pPr>
        <w:pStyle w:val="ListParagraph"/>
        <w:numPr>
          <w:ilvl w:val="1"/>
          <w:numId w:val="1"/>
        </w:numPr>
        <w:spacing w:after="0" w:line="240" w:lineRule="auto"/>
        <w:rPr>
          <w:b/>
          <w:sz w:val="24"/>
          <w:u w:val="single"/>
        </w:rPr>
      </w:pPr>
      <w:r w:rsidRPr="007D599F">
        <w:rPr>
          <w:b/>
          <w:sz w:val="24"/>
          <w:u w:val="single"/>
        </w:rPr>
        <w:t>APPROVAL OF MIN</w:t>
      </w:r>
      <w:r w:rsidR="007D599F" w:rsidRPr="007D599F">
        <w:rPr>
          <w:b/>
          <w:sz w:val="24"/>
          <w:u w:val="single"/>
        </w:rPr>
        <w:t xml:space="preserve">UTES: </w:t>
      </w:r>
      <w:r w:rsidR="00B12697" w:rsidRPr="007D599F">
        <w:rPr>
          <w:i/>
          <w:u w:val="single"/>
        </w:rPr>
        <w:t>Meeting</w:t>
      </w:r>
      <w:r w:rsidR="00EF73C6" w:rsidRPr="007D599F">
        <w:rPr>
          <w:i/>
          <w:u w:val="single"/>
        </w:rPr>
        <w:t xml:space="preserve"> Minutes: </w:t>
      </w:r>
      <w:r w:rsidR="008715AE">
        <w:rPr>
          <w:i/>
          <w:u w:val="single"/>
        </w:rPr>
        <w:t xml:space="preserve">May 28, </w:t>
      </w:r>
      <w:proofErr w:type="gramStart"/>
      <w:r w:rsidR="008715AE">
        <w:rPr>
          <w:i/>
          <w:u w:val="single"/>
        </w:rPr>
        <w:t>2024</w:t>
      </w:r>
      <w:proofErr w:type="gramEnd"/>
      <w:r w:rsidR="00A909C5">
        <w:rPr>
          <w:i/>
          <w:u w:val="single"/>
        </w:rPr>
        <w:t xml:space="preserve"> </w:t>
      </w:r>
      <w:r w:rsidR="00554443">
        <w:rPr>
          <w:i/>
          <w:sz w:val="24"/>
        </w:rPr>
        <w:t>Tabled until such time as meetings can be approved</w:t>
      </w:r>
    </w:p>
    <w:p w14:paraId="2B7F9B9C" w14:textId="0DF4F109" w:rsidR="00E641C7" w:rsidRPr="004B124C" w:rsidRDefault="00A909C5" w:rsidP="004B124C">
      <w:pPr>
        <w:pStyle w:val="ListParagraph"/>
        <w:numPr>
          <w:ilvl w:val="1"/>
          <w:numId w:val="1"/>
        </w:numPr>
        <w:spacing w:after="0" w:line="240" w:lineRule="auto"/>
        <w:rPr>
          <w:b/>
          <w:sz w:val="24"/>
          <w:u w:val="single"/>
        </w:rPr>
      </w:pPr>
      <w:r>
        <w:rPr>
          <w:b/>
          <w:sz w:val="24"/>
          <w:u w:val="single"/>
        </w:rPr>
        <w:t xml:space="preserve">APPROVAL </w:t>
      </w:r>
      <w:r>
        <w:rPr>
          <w:i/>
          <w:u w:val="single"/>
        </w:rPr>
        <w:t xml:space="preserve">Reportable Action </w:t>
      </w:r>
      <w:r w:rsidR="000C7BE9">
        <w:rPr>
          <w:i/>
          <w:u w:val="single"/>
        </w:rPr>
        <w:t xml:space="preserve">June Emergency </w:t>
      </w:r>
      <w:proofErr w:type="gramStart"/>
      <w:r w:rsidR="000C7BE9">
        <w:rPr>
          <w:i/>
          <w:u w:val="single"/>
        </w:rPr>
        <w:t>board</w:t>
      </w:r>
      <w:proofErr w:type="gramEnd"/>
      <w:r w:rsidR="000C7BE9">
        <w:rPr>
          <w:i/>
          <w:u w:val="single"/>
        </w:rPr>
        <w:t xml:space="preserve"> Meeting</w:t>
      </w:r>
      <w:r>
        <w:rPr>
          <w:i/>
          <w:u w:val="single"/>
        </w:rPr>
        <w:t>.</w:t>
      </w:r>
    </w:p>
    <w:p w14:paraId="4862EA7F" w14:textId="5039A663" w:rsidR="00ED77FE" w:rsidRPr="00554443" w:rsidRDefault="00B376DB" w:rsidP="007D599F">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sidR="00366506">
        <w:rPr>
          <w:b/>
          <w:sz w:val="24"/>
          <w:u w:val="single"/>
        </w:rPr>
        <w:t xml:space="preserve"> </w:t>
      </w:r>
      <w:r w:rsidR="000C7BE9">
        <w:rPr>
          <w:b/>
          <w:sz w:val="24"/>
          <w:u w:val="single"/>
        </w:rPr>
        <w:t>May to Date</w:t>
      </w:r>
      <w:r w:rsidR="00366506">
        <w:rPr>
          <w:b/>
          <w:sz w:val="24"/>
          <w:u w:val="single"/>
        </w:rPr>
        <w:t xml:space="preserve"> </w:t>
      </w:r>
      <w:r w:rsidR="00B447AB" w:rsidRPr="007D599F">
        <w:rPr>
          <w:i/>
          <w:sz w:val="24"/>
          <w:u w:val="single"/>
        </w:rPr>
        <w:t>Checklists</w:t>
      </w:r>
    </w:p>
    <w:p w14:paraId="796D773C" w14:textId="77777777" w:rsidR="00E44140" w:rsidRPr="00E44140" w:rsidRDefault="00E44140" w:rsidP="00E44140">
      <w:pPr>
        <w:rPr>
          <w:rFonts w:ascii="Eras Light ITC" w:hAnsi="Eras Light ITC"/>
          <w:i/>
          <w:sz w:val="24"/>
        </w:rPr>
      </w:pPr>
      <w:r w:rsidRPr="00E44140">
        <w:rPr>
          <w:rFonts w:ascii="Eras Light ITC" w:hAnsi="Eras Light ITC"/>
          <w:i/>
          <w:sz w:val="24"/>
        </w:rPr>
        <w:t>Items on the consent agenda are given to the Board Members prior to the meeting. These items represent routine organizational and operational matters. They are not voted upon separately unless decided on by the board.</w:t>
      </w:r>
    </w:p>
    <w:p w14:paraId="77843C98" w14:textId="1A4699C7" w:rsidR="00E44140" w:rsidRPr="00E44140" w:rsidRDefault="00E44140" w:rsidP="00E44140">
      <w:pPr>
        <w:spacing w:after="0" w:line="240" w:lineRule="auto"/>
        <w:rPr>
          <w:rFonts w:ascii="Eras Light ITC" w:hAnsi="Eras Light ITC"/>
          <w:i/>
          <w:sz w:val="24"/>
        </w:rPr>
      </w:pPr>
      <w:r w:rsidRPr="00E44140">
        <w:rPr>
          <w:rFonts w:ascii="Eras Light ITC" w:hAnsi="Eras Light ITC"/>
          <w:i/>
          <w:sz w:val="24"/>
        </w:rPr>
        <w:t xml:space="preserve">After reviewing the consent agenda items </w:t>
      </w:r>
      <w:r w:rsidR="005F5E62">
        <w:rPr>
          <w:rFonts w:ascii="Eras Light ITC" w:hAnsi="Eras Light ITC"/>
          <w:i/>
          <w:sz w:val="24"/>
          <w:u w:val="single"/>
        </w:rPr>
        <w:t>J. Kesecker</w:t>
      </w:r>
      <w:r w:rsidRPr="00E44140">
        <w:rPr>
          <w:rFonts w:ascii="Eras Light ITC" w:hAnsi="Eras Light ITC"/>
          <w:i/>
          <w:sz w:val="24"/>
        </w:rPr>
        <w:t xml:space="preserve"> motioned to approve the consent agenda items. Board member </w:t>
      </w:r>
      <w:r w:rsidR="005F5E62">
        <w:rPr>
          <w:rFonts w:ascii="Eras Light ITC" w:hAnsi="Eras Light ITC"/>
          <w:i/>
          <w:sz w:val="24"/>
          <w:u w:val="single"/>
        </w:rPr>
        <w:t xml:space="preserve">K. Bravo </w:t>
      </w:r>
      <w:r w:rsidRPr="00E44140">
        <w:rPr>
          <w:rFonts w:ascii="Eras Light ITC" w:hAnsi="Eras Light ITC"/>
          <w:i/>
          <w:sz w:val="24"/>
        </w:rPr>
        <w:t>second the motion. Motion passed with the following vote.</w:t>
      </w:r>
    </w:p>
    <w:tbl>
      <w:tblPr>
        <w:tblStyle w:val="TableGrid"/>
        <w:tblW w:w="0" w:type="auto"/>
        <w:tblLook w:val="04A0" w:firstRow="1" w:lastRow="0" w:firstColumn="1" w:lastColumn="0" w:noHBand="0" w:noVBand="1"/>
      </w:tblPr>
      <w:tblGrid>
        <w:gridCol w:w="1458"/>
        <w:gridCol w:w="8095"/>
      </w:tblGrid>
      <w:tr w:rsidR="00554443" w:rsidRPr="00214240" w14:paraId="191DAC47" w14:textId="77777777" w:rsidTr="0081160F">
        <w:tc>
          <w:tcPr>
            <w:tcW w:w="1458" w:type="dxa"/>
          </w:tcPr>
          <w:p w14:paraId="0D194CD6" w14:textId="77777777" w:rsidR="00554443" w:rsidRPr="00214240" w:rsidRDefault="00554443" w:rsidP="0081160F">
            <w:pPr>
              <w:rPr>
                <w:rFonts w:ascii="Eras Light ITC" w:hAnsi="Eras Light ITC"/>
              </w:rPr>
            </w:pPr>
            <w:r w:rsidRPr="00214240">
              <w:rPr>
                <w:rFonts w:ascii="Eras Light ITC" w:hAnsi="Eras Light ITC"/>
              </w:rPr>
              <w:t>Amendments or Notes:</w:t>
            </w:r>
          </w:p>
          <w:p w14:paraId="1EA570F5" w14:textId="77777777" w:rsidR="00554443" w:rsidRPr="00214240" w:rsidRDefault="00554443" w:rsidP="0081160F">
            <w:pPr>
              <w:rPr>
                <w:rFonts w:ascii="Eras Light ITC" w:hAnsi="Eras Light ITC"/>
              </w:rPr>
            </w:pPr>
          </w:p>
          <w:p w14:paraId="4BEB17DB" w14:textId="77777777" w:rsidR="00554443" w:rsidRPr="00214240" w:rsidRDefault="00554443" w:rsidP="0081160F">
            <w:pPr>
              <w:rPr>
                <w:rFonts w:ascii="Eras Light ITC" w:hAnsi="Eras Light ITC"/>
              </w:rPr>
            </w:pPr>
          </w:p>
        </w:tc>
        <w:tc>
          <w:tcPr>
            <w:tcW w:w="8095" w:type="dxa"/>
          </w:tcPr>
          <w:p w14:paraId="14FF16E3" w14:textId="60D15C0D" w:rsidR="00554443" w:rsidRPr="00214240" w:rsidRDefault="00E44140" w:rsidP="0081160F">
            <w:pPr>
              <w:rPr>
                <w:rFonts w:ascii="Eras Light ITC" w:hAnsi="Eras Light ITC"/>
              </w:rPr>
            </w:pPr>
            <w:r>
              <w:rPr>
                <w:rFonts w:ascii="Eras Light ITC" w:hAnsi="Eras Light ITC"/>
              </w:rPr>
              <w:t xml:space="preserve">Change word </w:t>
            </w:r>
            <w:r w:rsidR="005F5E62">
              <w:rPr>
                <w:rFonts w:ascii="Eras Light ITC" w:hAnsi="Eras Light ITC"/>
              </w:rPr>
              <w:t>“</w:t>
            </w:r>
            <w:r>
              <w:rPr>
                <w:rFonts w:ascii="Eras Light ITC" w:hAnsi="Eras Light ITC"/>
              </w:rPr>
              <w:t>agenda</w:t>
            </w:r>
            <w:r w:rsidR="005F5E62">
              <w:rPr>
                <w:rFonts w:ascii="Eras Light ITC" w:hAnsi="Eras Light ITC"/>
              </w:rPr>
              <w:t>”</w:t>
            </w:r>
            <w:r>
              <w:rPr>
                <w:rFonts w:ascii="Eras Light ITC" w:hAnsi="Eras Light ITC"/>
              </w:rPr>
              <w:t xml:space="preserve"> on June 24 special meeting to “minutes”.</w:t>
            </w:r>
          </w:p>
        </w:tc>
      </w:tr>
      <w:tr w:rsidR="00554443" w:rsidRPr="00214240" w14:paraId="2214A727" w14:textId="77777777" w:rsidTr="0081160F">
        <w:tc>
          <w:tcPr>
            <w:tcW w:w="1458" w:type="dxa"/>
          </w:tcPr>
          <w:p w14:paraId="2266E0E8" w14:textId="77777777" w:rsidR="00554443" w:rsidRPr="00214240" w:rsidRDefault="00554443" w:rsidP="0081160F">
            <w:pPr>
              <w:rPr>
                <w:rFonts w:ascii="Eras Light ITC" w:hAnsi="Eras Light ITC"/>
              </w:rPr>
            </w:pPr>
            <w:r w:rsidRPr="00214240">
              <w:rPr>
                <w:rFonts w:ascii="Eras Light ITC" w:hAnsi="Eras Light ITC"/>
              </w:rPr>
              <w:t>Motion:</w:t>
            </w:r>
          </w:p>
        </w:tc>
        <w:tc>
          <w:tcPr>
            <w:tcW w:w="8095" w:type="dxa"/>
          </w:tcPr>
          <w:p w14:paraId="5FCEF833" w14:textId="42DBB7A7" w:rsidR="00554443" w:rsidRPr="00214240" w:rsidRDefault="00156E2B" w:rsidP="0081160F">
            <w:pPr>
              <w:rPr>
                <w:rFonts w:ascii="Eras Light ITC" w:hAnsi="Eras Light ITC"/>
              </w:rPr>
            </w:pPr>
            <w:r>
              <w:rPr>
                <w:rFonts w:ascii="Eras Light ITC" w:hAnsi="Eras Light ITC"/>
              </w:rPr>
              <w:t>J. Kesecker</w:t>
            </w:r>
          </w:p>
        </w:tc>
      </w:tr>
      <w:tr w:rsidR="00554443" w:rsidRPr="00214240" w14:paraId="504DC8DB" w14:textId="77777777" w:rsidTr="0081160F">
        <w:tc>
          <w:tcPr>
            <w:tcW w:w="1458" w:type="dxa"/>
          </w:tcPr>
          <w:p w14:paraId="0D5D48DB" w14:textId="77777777" w:rsidR="00554443" w:rsidRPr="00214240" w:rsidRDefault="00554443" w:rsidP="0081160F">
            <w:pPr>
              <w:rPr>
                <w:rFonts w:ascii="Eras Light ITC" w:hAnsi="Eras Light ITC"/>
              </w:rPr>
            </w:pPr>
            <w:r w:rsidRPr="00214240">
              <w:rPr>
                <w:rFonts w:ascii="Eras Light ITC" w:hAnsi="Eras Light ITC"/>
              </w:rPr>
              <w:t>Second:</w:t>
            </w:r>
          </w:p>
        </w:tc>
        <w:tc>
          <w:tcPr>
            <w:tcW w:w="8095" w:type="dxa"/>
          </w:tcPr>
          <w:p w14:paraId="4EC0AA30" w14:textId="549D25D0" w:rsidR="00554443" w:rsidRPr="00214240" w:rsidRDefault="00156E2B" w:rsidP="0081160F">
            <w:pPr>
              <w:rPr>
                <w:rFonts w:ascii="Eras Light ITC" w:hAnsi="Eras Light ITC"/>
              </w:rPr>
            </w:pPr>
            <w:r>
              <w:rPr>
                <w:rFonts w:ascii="Eras Light ITC" w:hAnsi="Eras Light ITC"/>
              </w:rPr>
              <w:t>K. Bravo</w:t>
            </w:r>
          </w:p>
        </w:tc>
      </w:tr>
      <w:tr w:rsidR="00156E2B" w:rsidRPr="00214240" w14:paraId="73003A05" w14:textId="77777777" w:rsidTr="0081160F">
        <w:tc>
          <w:tcPr>
            <w:tcW w:w="1458" w:type="dxa"/>
          </w:tcPr>
          <w:p w14:paraId="531F5618" w14:textId="77777777" w:rsidR="00156E2B" w:rsidRPr="00214240" w:rsidRDefault="00156E2B" w:rsidP="00156E2B">
            <w:pPr>
              <w:rPr>
                <w:rFonts w:ascii="Eras Light ITC" w:hAnsi="Eras Light ITC"/>
              </w:rPr>
            </w:pPr>
            <w:r w:rsidRPr="00214240">
              <w:rPr>
                <w:rFonts w:ascii="Eras Light ITC" w:hAnsi="Eras Light ITC"/>
              </w:rPr>
              <w:t>Yeses</w:t>
            </w:r>
          </w:p>
        </w:tc>
        <w:tc>
          <w:tcPr>
            <w:tcW w:w="8095" w:type="dxa"/>
          </w:tcPr>
          <w:p w14:paraId="7436BD11" w14:textId="568E99A4" w:rsidR="00156E2B" w:rsidRPr="00214240" w:rsidRDefault="00156E2B" w:rsidP="00156E2B">
            <w:pPr>
              <w:rPr>
                <w:rFonts w:ascii="Eras Light ITC" w:hAnsi="Eras Light ITC"/>
              </w:rPr>
            </w:pPr>
            <w:r>
              <w:rPr>
                <w:rFonts w:ascii="Eras Light ITC" w:hAnsi="Eras Light ITC"/>
                <w:bCs/>
                <w:i/>
                <w:iCs/>
                <w:sz w:val="24"/>
                <w:szCs w:val="24"/>
              </w:rPr>
              <w:t>K. Bravo, J. Kesecker, P. Meza</w:t>
            </w:r>
          </w:p>
        </w:tc>
      </w:tr>
      <w:tr w:rsidR="00156E2B" w:rsidRPr="00214240" w14:paraId="0499C4D5" w14:textId="77777777" w:rsidTr="0081160F">
        <w:tc>
          <w:tcPr>
            <w:tcW w:w="1458" w:type="dxa"/>
          </w:tcPr>
          <w:p w14:paraId="6ABED3F7" w14:textId="77777777" w:rsidR="00156E2B" w:rsidRPr="00214240" w:rsidRDefault="00156E2B" w:rsidP="00156E2B">
            <w:pPr>
              <w:rPr>
                <w:rFonts w:ascii="Eras Light ITC" w:hAnsi="Eras Light ITC"/>
              </w:rPr>
            </w:pPr>
            <w:r w:rsidRPr="00214240">
              <w:rPr>
                <w:rFonts w:ascii="Eras Light ITC" w:hAnsi="Eras Light ITC"/>
              </w:rPr>
              <w:t>Noes</w:t>
            </w:r>
          </w:p>
        </w:tc>
        <w:tc>
          <w:tcPr>
            <w:tcW w:w="8095" w:type="dxa"/>
          </w:tcPr>
          <w:p w14:paraId="35D69834" w14:textId="77777777" w:rsidR="00156E2B" w:rsidRPr="00214240" w:rsidRDefault="00156E2B" w:rsidP="00156E2B">
            <w:pPr>
              <w:rPr>
                <w:rFonts w:ascii="Eras Light ITC" w:hAnsi="Eras Light ITC"/>
              </w:rPr>
            </w:pPr>
          </w:p>
        </w:tc>
      </w:tr>
      <w:tr w:rsidR="00156E2B" w:rsidRPr="00214240" w14:paraId="37A9B292" w14:textId="77777777" w:rsidTr="0081160F">
        <w:tc>
          <w:tcPr>
            <w:tcW w:w="1458" w:type="dxa"/>
          </w:tcPr>
          <w:p w14:paraId="1A20CCDD" w14:textId="77777777" w:rsidR="00156E2B" w:rsidRPr="00214240" w:rsidRDefault="00156E2B" w:rsidP="00156E2B">
            <w:pPr>
              <w:rPr>
                <w:rFonts w:ascii="Eras Light ITC" w:hAnsi="Eras Light ITC"/>
              </w:rPr>
            </w:pPr>
            <w:r w:rsidRPr="00214240">
              <w:rPr>
                <w:rFonts w:ascii="Eras Light ITC" w:hAnsi="Eras Light ITC"/>
              </w:rPr>
              <w:lastRenderedPageBreak/>
              <w:t>Abstention, Vacancy, Absent</w:t>
            </w:r>
          </w:p>
        </w:tc>
        <w:tc>
          <w:tcPr>
            <w:tcW w:w="8095" w:type="dxa"/>
          </w:tcPr>
          <w:p w14:paraId="200C0697" w14:textId="77777777" w:rsidR="00156E2B" w:rsidRDefault="00156E2B" w:rsidP="00156E2B">
            <w:pPr>
              <w:rPr>
                <w:rFonts w:ascii="Eras Light ITC" w:hAnsi="Eras Light ITC"/>
                <w:bCs/>
                <w:i/>
                <w:iCs/>
                <w:sz w:val="24"/>
                <w:szCs w:val="24"/>
              </w:rPr>
            </w:pPr>
            <w:r>
              <w:rPr>
                <w:rFonts w:ascii="Eras Light ITC" w:hAnsi="Eras Light ITC"/>
                <w:bCs/>
                <w:i/>
                <w:iCs/>
                <w:sz w:val="24"/>
                <w:szCs w:val="24"/>
              </w:rPr>
              <w:t>One Vacancy exists</w:t>
            </w:r>
          </w:p>
          <w:p w14:paraId="775FF793" w14:textId="086582C9" w:rsidR="00156E2B" w:rsidRPr="00214240" w:rsidRDefault="00156E2B" w:rsidP="00156E2B">
            <w:pPr>
              <w:rPr>
                <w:rFonts w:ascii="Eras Light ITC" w:hAnsi="Eras Light ITC"/>
              </w:rPr>
            </w:pPr>
            <w:r>
              <w:rPr>
                <w:rFonts w:ascii="Eras Light ITC" w:hAnsi="Eras Light ITC"/>
                <w:bCs/>
                <w:i/>
                <w:iCs/>
                <w:sz w:val="24"/>
                <w:szCs w:val="24"/>
              </w:rPr>
              <w:t>Board Member Fernandez on Medical Leave</w:t>
            </w:r>
          </w:p>
        </w:tc>
      </w:tr>
    </w:tbl>
    <w:p w14:paraId="4B1F0AA6" w14:textId="77777777" w:rsidR="00554443" w:rsidRPr="005F5E62" w:rsidRDefault="00554443" w:rsidP="005F5E62">
      <w:pPr>
        <w:spacing w:after="0" w:line="240" w:lineRule="auto"/>
        <w:rPr>
          <w:b/>
          <w:sz w:val="24"/>
          <w:u w:val="single"/>
        </w:rPr>
      </w:pPr>
    </w:p>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5AAF74A5" w14:textId="5A5A97DB" w:rsidR="00FA2CBB" w:rsidRPr="0070572F" w:rsidRDefault="008715AE" w:rsidP="00FA4EE9">
      <w:pPr>
        <w:pStyle w:val="ListParagraph"/>
        <w:numPr>
          <w:ilvl w:val="2"/>
          <w:numId w:val="1"/>
        </w:numPr>
        <w:spacing w:after="0" w:line="240" w:lineRule="auto"/>
        <w:rPr>
          <w:b/>
          <w:sz w:val="24"/>
          <w:u w:val="single"/>
        </w:rPr>
      </w:pPr>
      <w:proofErr w:type="gramStart"/>
      <w:r>
        <w:rPr>
          <w:b/>
          <w:sz w:val="24"/>
        </w:rPr>
        <w:t xml:space="preserve">May </w:t>
      </w:r>
      <w:r w:rsidR="0070572F">
        <w:rPr>
          <w:b/>
          <w:sz w:val="24"/>
        </w:rPr>
        <w:t xml:space="preserve"> </w:t>
      </w:r>
      <w:r w:rsidR="00366506">
        <w:rPr>
          <w:b/>
          <w:sz w:val="24"/>
        </w:rPr>
        <w:t>202</w:t>
      </w:r>
      <w:r w:rsidR="00E134B9">
        <w:rPr>
          <w:b/>
          <w:sz w:val="24"/>
        </w:rPr>
        <w:t>4</w:t>
      </w:r>
      <w:proofErr w:type="gramEnd"/>
      <w:r w:rsidR="00FA2CBB">
        <w:rPr>
          <w:b/>
          <w:sz w:val="24"/>
        </w:rPr>
        <w:t xml:space="preserve"> Financial Reports</w:t>
      </w:r>
      <w:r w:rsidR="00FA2CBB">
        <w:rPr>
          <w:b/>
          <w:sz w:val="24"/>
        </w:rPr>
        <w:tab/>
      </w:r>
      <w:r w:rsidR="00DF6859">
        <w:rPr>
          <w:b/>
          <w:sz w:val="24"/>
        </w:rPr>
        <w:tab/>
      </w:r>
      <w:r w:rsidR="00DF6859">
        <w:rPr>
          <w:b/>
          <w:sz w:val="24"/>
        </w:rPr>
        <w:tab/>
      </w:r>
      <w:r>
        <w:rPr>
          <w:b/>
          <w:sz w:val="24"/>
        </w:rPr>
        <w:tab/>
      </w:r>
      <w:r>
        <w:rPr>
          <w:b/>
          <w:sz w:val="24"/>
        </w:rPr>
        <w:tab/>
      </w:r>
      <w:r w:rsidR="00DF6859">
        <w:rPr>
          <w:b/>
          <w:sz w:val="24"/>
        </w:rPr>
        <w:tab/>
        <w:t>INFORMATION</w:t>
      </w:r>
    </w:p>
    <w:p w14:paraId="381A625E" w14:textId="26ED30A4" w:rsidR="0070572F" w:rsidRPr="003F52D6" w:rsidRDefault="008715AE" w:rsidP="00FA4EE9">
      <w:pPr>
        <w:pStyle w:val="ListParagraph"/>
        <w:numPr>
          <w:ilvl w:val="2"/>
          <w:numId w:val="1"/>
        </w:numPr>
        <w:spacing w:after="0" w:line="240" w:lineRule="auto"/>
        <w:rPr>
          <w:b/>
          <w:sz w:val="24"/>
          <w:u w:val="single"/>
        </w:rPr>
      </w:pPr>
      <w:r>
        <w:rPr>
          <w:b/>
          <w:sz w:val="24"/>
        </w:rPr>
        <w:t>Estimated June Financial progress</w:t>
      </w:r>
      <w:r w:rsidR="0070572F">
        <w:rPr>
          <w:b/>
          <w:sz w:val="24"/>
        </w:rPr>
        <w:tab/>
      </w:r>
      <w:r w:rsidR="0070572F">
        <w:rPr>
          <w:b/>
          <w:sz w:val="24"/>
        </w:rPr>
        <w:tab/>
      </w:r>
      <w:r w:rsidR="0070572F">
        <w:rPr>
          <w:b/>
          <w:sz w:val="24"/>
        </w:rPr>
        <w:tab/>
      </w:r>
      <w:r w:rsidR="0070572F">
        <w:rPr>
          <w:b/>
          <w:sz w:val="24"/>
        </w:rPr>
        <w:tab/>
      </w:r>
      <w:r w:rsidR="0070572F">
        <w:rPr>
          <w:b/>
          <w:sz w:val="24"/>
        </w:rPr>
        <w:tab/>
      </w:r>
      <w:r>
        <w:rPr>
          <w:b/>
          <w:sz w:val="24"/>
        </w:rPr>
        <w:t>INFORMATION</w:t>
      </w:r>
    </w:p>
    <w:p w14:paraId="43BD7B91" w14:textId="37054505" w:rsidR="003B1839" w:rsidRPr="003B1839" w:rsidRDefault="00A534B2" w:rsidP="00E74230">
      <w:pPr>
        <w:pStyle w:val="ListParagraph"/>
        <w:numPr>
          <w:ilvl w:val="2"/>
          <w:numId w:val="1"/>
        </w:numPr>
        <w:spacing w:after="0" w:line="240" w:lineRule="auto"/>
        <w:rPr>
          <w:b/>
          <w:sz w:val="24"/>
          <w:u w:val="single"/>
        </w:rPr>
      </w:pPr>
      <w:r>
        <w:rPr>
          <w:b/>
          <w:sz w:val="24"/>
        </w:rPr>
        <w:t xml:space="preserve">2024-2025 </w:t>
      </w:r>
      <w:r w:rsidR="00BD727B">
        <w:rPr>
          <w:b/>
          <w:sz w:val="24"/>
        </w:rPr>
        <w:t>Budget</w:t>
      </w:r>
      <w:r w:rsidR="00BD727B">
        <w:rPr>
          <w:b/>
          <w:sz w:val="24"/>
        </w:rPr>
        <w:tab/>
      </w:r>
      <w:r w:rsidR="00BD727B">
        <w:rPr>
          <w:b/>
          <w:sz w:val="24"/>
        </w:rPr>
        <w:tab/>
      </w:r>
      <w:r w:rsidR="00BD727B">
        <w:rPr>
          <w:b/>
          <w:sz w:val="24"/>
        </w:rPr>
        <w:tab/>
      </w:r>
      <w:r w:rsidR="00BD727B">
        <w:rPr>
          <w:b/>
          <w:sz w:val="24"/>
        </w:rPr>
        <w:tab/>
      </w:r>
      <w:r w:rsidR="00BD727B">
        <w:rPr>
          <w:b/>
          <w:sz w:val="24"/>
        </w:rPr>
        <w:tab/>
      </w:r>
      <w:r w:rsidR="00BD727B">
        <w:rPr>
          <w:b/>
          <w:sz w:val="24"/>
        </w:rPr>
        <w:tab/>
        <w:t>Discussion Direction to staff.</w:t>
      </w:r>
    </w:p>
    <w:p w14:paraId="41663A4D" w14:textId="49AE7185" w:rsidR="00F53F2F" w:rsidRPr="003B1839" w:rsidRDefault="003B1839" w:rsidP="00E74230">
      <w:pPr>
        <w:pStyle w:val="ListParagraph"/>
        <w:numPr>
          <w:ilvl w:val="2"/>
          <w:numId w:val="1"/>
        </w:numPr>
        <w:spacing w:after="0" w:line="240" w:lineRule="auto"/>
        <w:rPr>
          <w:b/>
          <w:sz w:val="24"/>
          <w:u w:val="single"/>
        </w:rPr>
      </w:pPr>
      <w:r>
        <w:rPr>
          <w:b/>
          <w:sz w:val="24"/>
        </w:rPr>
        <w:t>Audit Update</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INFORMATION</w:t>
      </w:r>
    </w:p>
    <w:p w14:paraId="4451A540" w14:textId="355C2E58" w:rsidR="003B1839" w:rsidRPr="003B1839" w:rsidRDefault="003B1839" w:rsidP="00E74230">
      <w:pPr>
        <w:pStyle w:val="ListParagraph"/>
        <w:numPr>
          <w:ilvl w:val="2"/>
          <w:numId w:val="1"/>
        </w:numPr>
        <w:spacing w:after="0" w:line="240" w:lineRule="auto"/>
        <w:rPr>
          <w:b/>
          <w:sz w:val="24"/>
          <w:u w:val="single"/>
        </w:rPr>
      </w:pPr>
      <w:r>
        <w:rPr>
          <w:b/>
          <w:sz w:val="24"/>
        </w:rPr>
        <w:t>District Banking</w:t>
      </w:r>
      <w:r>
        <w:rPr>
          <w:b/>
          <w:sz w:val="24"/>
        </w:rPr>
        <w:tab/>
      </w:r>
      <w:r>
        <w:rPr>
          <w:b/>
          <w:sz w:val="24"/>
        </w:rPr>
        <w:tab/>
      </w:r>
      <w:r>
        <w:rPr>
          <w:b/>
          <w:sz w:val="24"/>
        </w:rPr>
        <w:tab/>
      </w:r>
      <w:r>
        <w:rPr>
          <w:b/>
          <w:sz w:val="24"/>
        </w:rPr>
        <w:tab/>
      </w:r>
      <w:r>
        <w:rPr>
          <w:b/>
          <w:sz w:val="24"/>
        </w:rPr>
        <w:tab/>
      </w:r>
      <w:r>
        <w:rPr>
          <w:b/>
          <w:sz w:val="24"/>
        </w:rPr>
        <w:tab/>
      </w:r>
      <w:r>
        <w:rPr>
          <w:b/>
          <w:sz w:val="24"/>
        </w:rPr>
        <w:tab/>
      </w:r>
    </w:p>
    <w:p w14:paraId="16A935BC" w14:textId="695AD83B" w:rsidR="003B1839" w:rsidRPr="003B1839" w:rsidRDefault="003B1839" w:rsidP="003B1839">
      <w:pPr>
        <w:pStyle w:val="ListParagraph"/>
        <w:numPr>
          <w:ilvl w:val="3"/>
          <w:numId w:val="1"/>
        </w:numPr>
        <w:spacing w:after="0" w:line="240" w:lineRule="auto"/>
        <w:rPr>
          <w:b/>
          <w:sz w:val="24"/>
          <w:u w:val="single"/>
        </w:rPr>
      </w:pPr>
      <w:r>
        <w:rPr>
          <w:b/>
          <w:sz w:val="24"/>
        </w:rPr>
        <w:t>Checking and Warrants</w:t>
      </w:r>
      <w:r>
        <w:rPr>
          <w:b/>
          <w:sz w:val="24"/>
        </w:rPr>
        <w:tab/>
      </w:r>
      <w:r>
        <w:rPr>
          <w:b/>
          <w:sz w:val="24"/>
        </w:rPr>
        <w:tab/>
      </w:r>
      <w:r>
        <w:rPr>
          <w:b/>
          <w:sz w:val="24"/>
        </w:rPr>
        <w:tab/>
      </w:r>
      <w:r>
        <w:rPr>
          <w:b/>
          <w:sz w:val="24"/>
        </w:rPr>
        <w:tab/>
      </w:r>
      <w:r>
        <w:rPr>
          <w:b/>
          <w:sz w:val="24"/>
        </w:rPr>
        <w:tab/>
        <w:t>ACTION</w:t>
      </w:r>
      <w:r w:rsidR="005F5E62">
        <w:rPr>
          <w:b/>
          <w:sz w:val="24"/>
        </w:rPr>
        <w:t xml:space="preserve">- </w:t>
      </w:r>
      <w:r w:rsidR="005F5E62">
        <w:rPr>
          <w:bCs/>
          <w:sz w:val="24"/>
        </w:rPr>
        <w:t>Item Tabled pending more staff work to present board with potential options.</w:t>
      </w:r>
    </w:p>
    <w:p w14:paraId="386F0958" w14:textId="594FF570" w:rsidR="003B1839" w:rsidRPr="00F53F2F" w:rsidRDefault="003B1839" w:rsidP="003B1839">
      <w:pPr>
        <w:pStyle w:val="ListParagraph"/>
        <w:numPr>
          <w:ilvl w:val="3"/>
          <w:numId w:val="1"/>
        </w:numPr>
        <w:spacing w:after="0" w:line="240" w:lineRule="auto"/>
        <w:rPr>
          <w:b/>
          <w:sz w:val="24"/>
          <w:u w:val="single"/>
        </w:rPr>
      </w:pPr>
      <w:r>
        <w:rPr>
          <w:b/>
          <w:sz w:val="24"/>
        </w:rPr>
        <w:t>High Yield Savings</w:t>
      </w:r>
      <w:r>
        <w:rPr>
          <w:b/>
          <w:sz w:val="24"/>
        </w:rPr>
        <w:tab/>
      </w:r>
      <w:r>
        <w:rPr>
          <w:b/>
          <w:sz w:val="24"/>
        </w:rPr>
        <w:tab/>
      </w:r>
      <w:r>
        <w:rPr>
          <w:b/>
          <w:sz w:val="24"/>
        </w:rPr>
        <w:tab/>
      </w:r>
      <w:r>
        <w:rPr>
          <w:b/>
          <w:sz w:val="24"/>
        </w:rPr>
        <w:tab/>
      </w:r>
      <w:r>
        <w:rPr>
          <w:b/>
          <w:sz w:val="24"/>
        </w:rPr>
        <w:tab/>
      </w:r>
      <w:r>
        <w:rPr>
          <w:b/>
          <w:sz w:val="24"/>
        </w:rPr>
        <w:tab/>
        <w:t>ACTION</w:t>
      </w:r>
      <w:r w:rsidR="00032196">
        <w:rPr>
          <w:b/>
          <w:sz w:val="24"/>
        </w:rPr>
        <w:t xml:space="preserve"> </w:t>
      </w:r>
      <w:r w:rsidR="00032196">
        <w:rPr>
          <w:bCs/>
          <w:sz w:val="24"/>
        </w:rPr>
        <w:t>Item Tabled pending more staff work to present board with potential options.</w:t>
      </w: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1824C551"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B04678">
        <w:rPr>
          <w:i/>
          <w:sz w:val="24"/>
        </w:rPr>
        <w:t>Any member of the Board</w:t>
      </w:r>
      <w:r w:rsidR="0064469E" w:rsidRPr="00CA1F58">
        <w:rPr>
          <w:i/>
          <w:sz w:val="24"/>
        </w:rPr>
        <w:t xml:space="preserve"> who has represented the </w:t>
      </w:r>
      <w:proofErr w:type="gramStart"/>
      <w:r w:rsidR="0064469E" w:rsidRPr="00CA1F58">
        <w:rPr>
          <w:i/>
          <w:sz w:val="24"/>
        </w:rPr>
        <w:t>District</w:t>
      </w:r>
      <w:proofErr w:type="gramEnd"/>
      <w:r w:rsidR="0064469E" w:rsidRPr="00CA1F58">
        <w:rPr>
          <w:i/>
          <w:sz w:val="24"/>
        </w:rPr>
        <w:t xml:space="preserve"> at a community function or meeting will now report out on said event or meeting.</w:t>
      </w:r>
    </w:p>
    <w:p w14:paraId="61A9CC0E" w14:textId="77777777" w:rsidR="00C716BB" w:rsidRPr="00F55897" w:rsidRDefault="00C716BB" w:rsidP="004675D8">
      <w:pPr>
        <w:pStyle w:val="ListParagraph"/>
        <w:numPr>
          <w:ilvl w:val="1"/>
          <w:numId w:val="1"/>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75408552" w14:textId="7FB865A5" w:rsidR="005C23B6" w:rsidRPr="005C23B6" w:rsidRDefault="002A5BD3" w:rsidP="005C23B6">
      <w:pPr>
        <w:pStyle w:val="ListParagraph"/>
        <w:numPr>
          <w:ilvl w:val="2"/>
          <w:numId w:val="1"/>
        </w:numPr>
        <w:spacing w:after="0" w:line="240" w:lineRule="auto"/>
        <w:rPr>
          <w:rFonts w:cstheme="minorHAnsi"/>
          <w:b/>
          <w:i/>
          <w:iCs/>
          <w:sz w:val="24"/>
          <w:u w:val="single"/>
        </w:rPr>
      </w:pPr>
      <w:r>
        <w:rPr>
          <w:rFonts w:cstheme="minorHAnsi"/>
          <w:b/>
          <w:sz w:val="24"/>
        </w:rPr>
        <w:t>Board Development</w:t>
      </w:r>
      <w:r w:rsidR="00F40FCA">
        <w:rPr>
          <w:rFonts w:cstheme="minorHAnsi"/>
          <w:b/>
          <w:sz w:val="24"/>
        </w:rPr>
        <w:t>- Form 700, AB1234, AB</w:t>
      </w:r>
      <w:r w:rsidR="00EE15AB">
        <w:rPr>
          <w:rFonts w:cstheme="minorHAnsi"/>
          <w:b/>
          <w:sz w:val="24"/>
        </w:rPr>
        <w:t>1661</w:t>
      </w:r>
    </w:p>
    <w:p w14:paraId="02A5B85B" w14:textId="77777777" w:rsidR="007646AA" w:rsidRPr="002B18C7" w:rsidRDefault="00AF1A33" w:rsidP="00C716BB">
      <w:pPr>
        <w:pStyle w:val="ListParagraph"/>
        <w:numPr>
          <w:ilvl w:val="1"/>
          <w:numId w:val="1"/>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3C28CC3C" w14:textId="5F93DD72" w:rsidR="0070572F" w:rsidRDefault="0070572F" w:rsidP="004675D8">
      <w:pPr>
        <w:pStyle w:val="ListParagraph"/>
        <w:numPr>
          <w:ilvl w:val="1"/>
          <w:numId w:val="1"/>
        </w:numPr>
        <w:spacing w:after="0" w:line="240" w:lineRule="auto"/>
        <w:rPr>
          <w:rFonts w:cstheme="minorHAnsi"/>
          <w:b/>
          <w:sz w:val="24"/>
        </w:rPr>
      </w:pPr>
      <w:r>
        <w:rPr>
          <w:rFonts w:cstheme="minorHAnsi"/>
          <w:b/>
          <w:sz w:val="24"/>
        </w:rPr>
        <w:t>LAFCO MS</w:t>
      </w:r>
      <w:r w:rsidR="005C23B6">
        <w:rPr>
          <w:rFonts w:cstheme="minorHAnsi"/>
          <w:b/>
          <w:sz w:val="24"/>
        </w:rPr>
        <w:t xml:space="preserve"> </w:t>
      </w:r>
      <w:r>
        <w:rPr>
          <w:rFonts w:cstheme="minorHAnsi"/>
          <w:b/>
          <w:sz w:val="24"/>
        </w:rPr>
        <w:t>Review and Comments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sidR="005C23B6">
        <w:rPr>
          <w:rFonts w:cstheme="minorHAnsi"/>
          <w:b/>
          <w:sz w:val="24"/>
        </w:rPr>
        <w:tab/>
        <w:t>INFORMATION</w:t>
      </w:r>
    </w:p>
    <w:p w14:paraId="7D1EC85E" w14:textId="38B52B2C" w:rsidR="001B2A7B" w:rsidRDefault="001B2A7B" w:rsidP="004675D8">
      <w:pPr>
        <w:pStyle w:val="ListParagraph"/>
        <w:numPr>
          <w:ilvl w:val="1"/>
          <w:numId w:val="1"/>
        </w:numPr>
        <w:spacing w:after="0" w:line="240" w:lineRule="auto"/>
        <w:rPr>
          <w:rFonts w:cstheme="minorHAnsi"/>
          <w:b/>
          <w:sz w:val="24"/>
        </w:rPr>
      </w:pPr>
      <w:r>
        <w:rPr>
          <w:rFonts w:cstheme="minorHAnsi"/>
          <w:b/>
          <w:sz w:val="24"/>
        </w:rPr>
        <w:t>Board Consideration of Requested Patron Refund</w:t>
      </w:r>
      <w:r>
        <w:rPr>
          <w:rFonts w:cstheme="minorHAnsi"/>
          <w:b/>
          <w:sz w:val="24"/>
        </w:rPr>
        <w:tab/>
      </w:r>
      <w:r>
        <w:rPr>
          <w:rFonts w:cstheme="minorHAnsi"/>
          <w:b/>
          <w:sz w:val="24"/>
        </w:rPr>
        <w:tab/>
      </w:r>
      <w:r>
        <w:rPr>
          <w:rFonts w:cstheme="minorHAnsi"/>
          <w:b/>
          <w:sz w:val="24"/>
        </w:rPr>
        <w:tab/>
      </w:r>
      <w:r>
        <w:rPr>
          <w:rFonts w:cstheme="minorHAnsi"/>
          <w:b/>
          <w:sz w:val="24"/>
        </w:rPr>
        <w:tab/>
        <w:t>ACTION</w:t>
      </w:r>
    </w:p>
    <w:p w14:paraId="3F9283FF" w14:textId="4B7C321B" w:rsidR="00114FB4" w:rsidRPr="00114FB4" w:rsidRDefault="00114FB4" w:rsidP="00114FB4">
      <w:pPr>
        <w:spacing w:after="0" w:line="240" w:lineRule="auto"/>
        <w:rPr>
          <w:rFonts w:ascii="Eras Light ITC" w:hAnsi="Eras Light ITC"/>
          <w:i/>
          <w:sz w:val="24"/>
        </w:rPr>
      </w:pPr>
      <w:r w:rsidRPr="00114FB4">
        <w:rPr>
          <w:rFonts w:ascii="Eras Light ITC" w:hAnsi="Eras Light ITC"/>
          <w:i/>
          <w:sz w:val="24"/>
        </w:rPr>
        <w:t xml:space="preserve">After reviewing the </w:t>
      </w:r>
      <w:r>
        <w:rPr>
          <w:rFonts w:ascii="Eras Light ITC" w:hAnsi="Eras Light ITC"/>
          <w:i/>
          <w:sz w:val="24"/>
        </w:rPr>
        <w:t>requested refund</w:t>
      </w:r>
      <w:r w:rsidRPr="00114FB4">
        <w:rPr>
          <w:rFonts w:ascii="Eras Light ITC" w:hAnsi="Eras Light ITC"/>
          <w:i/>
          <w:sz w:val="24"/>
        </w:rPr>
        <w:t xml:space="preserve"> </w:t>
      </w:r>
      <w:proofErr w:type="spellStart"/>
      <w:proofErr w:type="gramStart"/>
      <w:r>
        <w:rPr>
          <w:rFonts w:ascii="Eras Light ITC" w:hAnsi="Eras Light ITC"/>
          <w:i/>
          <w:sz w:val="24"/>
          <w:u w:val="single"/>
        </w:rPr>
        <w:t>K.Bravo</w:t>
      </w:r>
      <w:proofErr w:type="spellEnd"/>
      <w:proofErr w:type="gramEnd"/>
      <w:r w:rsidRPr="00114FB4">
        <w:rPr>
          <w:rFonts w:ascii="Eras Light ITC" w:hAnsi="Eras Light ITC"/>
          <w:i/>
          <w:sz w:val="24"/>
        </w:rPr>
        <w:t xml:space="preserve"> motioned to approve </w:t>
      </w:r>
      <w:r>
        <w:rPr>
          <w:rFonts w:ascii="Eras Light ITC" w:hAnsi="Eras Light ITC"/>
          <w:i/>
          <w:sz w:val="24"/>
        </w:rPr>
        <w:t>the fund for 3 weeks of day camp</w:t>
      </w:r>
      <w:r w:rsidR="006E411C">
        <w:rPr>
          <w:rFonts w:ascii="Eras Light ITC" w:hAnsi="Eras Light ITC"/>
          <w:i/>
          <w:sz w:val="24"/>
        </w:rPr>
        <w:t xml:space="preserve"> ($450), considering time of notification and amount of payment.</w:t>
      </w:r>
      <w:r w:rsidRPr="00114FB4">
        <w:rPr>
          <w:rFonts w:ascii="Eras Light ITC" w:hAnsi="Eras Light ITC"/>
          <w:i/>
          <w:sz w:val="24"/>
        </w:rPr>
        <w:t xml:space="preserve"> Board member </w:t>
      </w:r>
      <w:r>
        <w:rPr>
          <w:rFonts w:ascii="Eras Light ITC" w:hAnsi="Eras Light ITC"/>
          <w:i/>
          <w:sz w:val="24"/>
          <w:u w:val="single"/>
        </w:rPr>
        <w:t>J. Kesecker</w:t>
      </w:r>
      <w:r w:rsidRPr="00114FB4">
        <w:rPr>
          <w:rFonts w:ascii="Eras Light ITC" w:hAnsi="Eras Light ITC"/>
          <w:i/>
          <w:sz w:val="24"/>
          <w:u w:val="single"/>
        </w:rPr>
        <w:t xml:space="preserve"> </w:t>
      </w:r>
      <w:r w:rsidRPr="00114FB4">
        <w:rPr>
          <w:rFonts w:ascii="Eras Light ITC" w:hAnsi="Eras Light ITC"/>
          <w:i/>
          <w:sz w:val="24"/>
        </w:rPr>
        <w:t>second the motion. Motion passed with the following vote.</w:t>
      </w:r>
    </w:p>
    <w:p w14:paraId="3309FF85" w14:textId="77777777" w:rsidR="00114FB4" w:rsidRPr="00114FB4" w:rsidRDefault="00114FB4" w:rsidP="00114FB4">
      <w:pPr>
        <w:spacing w:after="0" w:line="240" w:lineRule="auto"/>
        <w:rPr>
          <w:rFonts w:cstheme="minorHAnsi"/>
          <w:b/>
          <w:sz w:val="24"/>
        </w:rPr>
      </w:pPr>
    </w:p>
    <w:tbl>
      <w:tblPr>
        <w:tblStyle w:val="TableGrid"/>
        <w:tblW w:w="0" w:type="auto"/>
        <w:tblInd w:w="-360" w:type="dxa"/>
        <w:tblLook w:val="04A0" w:firstRow="1" w:lastRow="0" w:firstColumn="1" w:lastColumn="0" w:noHBand="0" w:noVBand="1"/>
      </w:tblPr>
      <w:tblGrid>
        <w:gridCol w:w="1570"/>
        <w:gridCol w:w="8095"/>
      </w:tblGrid>
      <w:tr w:rsidR="006E411C" w:rsidRPr="003F2377" w14:paraId="355201EE" w14:textId="77777777" w:rsidTr="006E411C">
        <w:tc>
          <w:tcPr>
            <w:tcW w:w="1570" w:type="dxa"/>
            <w:tcBorders>
              <w:top w:val="single" w:sz="4" w:space="0" w:color="auto"/>
              <w:left w:val="single" w:sz="4" w:space="0" w:color="auto"/>
              <w:bottom w:val="single" w:sz="4" w:space="0" w:color="auto"/>
              <w:right w:val="single" w:sz="4" w:space="0" w:color="auto"/>
            </w:tcBorders>
            <w:hideMark/>
          </w:tcPr>
          <w:p w14:paraId="5ACB2464" w14:textId="77777777" w:rsidR="006E411C" w:rsidRPr="003F2377" w:rsidRDefault="006E411C" w:rsidP="0081160F">
            <w:pPr>
              <w:rPr>
                <w:rFonts w:ascii="Eras Light ITC" w:hAnsi="Eras Light ITC"/>
                <w:bCs/>
                <w:i/>
                <w:iCs/>
                <w:sz w:val="24"/>
                <w:szCs w:val="24"/>
              </w:rPr>
            </w:pPr>
            <w:r w:rsidRPr="003F2377">
              <w:rPr>
                <w:rFonts w:ascii="Eras Light ITC" w:hAnsi="Eras Light ITC"/>
                <w:bCs/>
                <w:i/>
                <w:iCs/>
                <w:sz w:val="24"/>
                <w:szCs w:val="24"/>
              </w:rPr>
              <w:t>Motion:</w:t>
            </w:r>
          </w:p>
        </w:tc>
        <w:tc>
          <w:tcPr>
            <w:tcW w:w="8095" w:type="dxa"/>
            <w:tcBorders>
              <w:top w:val="single" w:sz="4" w:space="0" w:color="auto"/>
              <w:left w:val="single" w:sz="4" w:space="0" w:color="auto"/>
              <w:bottom w:val="single" w:sz="4" w:space="0" w:color="auto"/>
              <w:right w:val="single" w:sz="4" w:space="0" w:color="auto"/>
            </w:tcBorders>
          </w:tcPr>
          <w:p w14:paraId="3E3FEC1E" w14:textId="77777777" w:rsidR="006E411C" w:rsidRPr="003F2377" w:rsidRDefault="006E411C" w:rsidP="0081160F">
            <w:pPr>
              <w:rPr>
                <w:rFonts w:ascii="Eras Light ITC" w:hAnsi="Eras Light ITC"/>
                <w:bCs/>
                <w:i/>
                <w:iCs/>
                <w:sz w:val="24"/>
                <w:szCs w:val="24"/>
              </w:rPr>
            </w:pPr>
            <w:r>
              <w:rPr>
                <w:rFonts w:ascii="Eras Light ITC" w:hAnsi="Eras Light ITC"/>
                <w:bCs/>
                <w:i/>
                <w:iCs/>
                <w:sz w:val="24"/>
                <w:szCs w:val="24"/>
              </w:rPr>
              <w:t>K. Bravo</w:t>
            </w:r>
          </w:p>
        </w:tc>
      </w:tr>
      <w:tr w:rsidR="006E411C" w:rsidRPr="003F2377" w14:paraId="38EFA866" w14:textId="77777777" w:rsidTr="006E411C">
        <w:tc>
          <w:tcPr>
            <w:tcW w:w="1570" w:type="dxa"/>
            <w:tcBorders>
              <w:top w:val="single" w:sz="4" w:space="0" w:color="auto"/>
              <w:left w:val="single" w:sz="4" w:space="0" w:color="auto"/>
              <w:bottom w:val="single" w:sz="4" w:space="0" w:color="auto"/>
              <w:right w:val="single" w:sz="4" w:space="0" w:color="auto"/>
            </w:tcBorders>
            <w:hideMark/>
          </w:tcPr>
          <w:p w14:paraId="2620E8CB" w14:textId="77777777" w:rsidR="006E411C" w:rsidRPr="003F2377" w:rsidRDefault="006E411C" w:rsidP="0081160F">
            <w:pPr>
              <w:rPr>
                <w:rFonts w:ascii="Eras Light ITC" w:hAnsi="Eras Light ITC"/>
                <w:bCs/>
                <w:i/>
                <w:iCs/>
                <w:sz w:val="24"/>
                <w:szCs w:val="24"/>
              </w:rPr>
            </w:pPr>
            <w:r w:rsidRPr="003F2377">
              <w:rPr>
                <w:rFonts w:ascii="Eras Light ITC" w:hAnsi="Eras Light ITC"/>
                <w:bCs/>
                <w:i/>
                <w:iCs/>
                <w:sz w:val="24"/>
                <w:szCs w:val="24"/>
              </w:rPr>
              <w:t>Second:</w:t>
            </w:r>
          </w:p>
        </w:tc>
        <w:tc>
          <w:tcPr>
            <w:tcW w:w="8095" w:type="dxa"/>
            <w:tcBorders>
              <w:top w:val="single" w:sz="4" w:space="0" w:color="auto"/>
              <w:left w:val="single" w:sz="4" w:space="0" w:color="auto"/>
              <w:bottom w:val="single" w:sz="4" w:space="0" w:color="auto"/>
              <w:right w:val="single" w:sz="4" w:space="0" w:color="auto"/>
            </w:tcBorders>
          </w:tcPr>
          <w:p w14:paraId="578F8BB6" w14:textId="77777777" w:rsidR="006E411C" w:rsidRPr="003F2377" w:rsidRDefault="006E411C" w:rsidP="0081160F">
            <w:pPr>
              <w:rPr>
                <w:rFonts w:ascii="Eras Light ITC" w:hAnsi="Eras Light ITC"/>
                <w:bCs/>
                <w:i/>
                <w:iCs/>
                <w:sz w:val="24"/>
                <w:szCs w:val="24"/>
              </w:rPr>
            </w:pPr>
            <w:r>
              <w:rPr>
                <w:rFonts w:ascii="Eras Light ITC" w:hAnsi="Eras Light ITC"/>
                <w:bCs/>
                <w:i/>
                <w:iCs/>
                <w:sz w:val="24"/>
                <w:szCs w:val="24"/>
              </w:rPr>
              <w:t>J. Kesecker</w:t>
            </w:r>
          </w:p>
        </w:tc>
      </w:tr>
      <w:tr w:rsidR="006E411C" w:rsidRPr="003F2377" w14:paraId="468937EF" w14:textId="77777777" w:rsidTr="006E411C">
        <w:tc>
          <w:tcPr>
            <w:tcW w:w="1570" w:type="dxa"/>
            <w:tcBorders>
              <w:top w:val="single" w:sz="4" w:space="0" w:color="auto"/>
              <w:left w:val="single" w:sz="4" w:space="0" w:color="auto"/>
              <w:bottom w:val="single" w:sz="4" w:space="0" w:color="auto"/>
              <w:right w:val="single" w:sz="4" w:space="0" w:color="auto"/>
            </w:tcBorders>
            <w:hideMark/>
          </w:tcPr>
          <w:p w14:paraId="5D1C1E61" w14:textId="77777777" w:rsidR="006E411C" w:rsidRPr="003F2377" w:rsidRDefault="006E411C" w:rsidP="0081160F">
            <w:pPr>
              <w:rPr>
                <w:rFonts w:ascii="Eras Light ITC" w:hAnsi="Eras Light ITC"/>
                <w:bCs/>
                <w:i/>
                <w:iCs/>
                <w:sz w:val="24"/>
                <w:szCs w:val="24"/>
              </w:rPr>
            </w:pPr>
            <w:r w:rsidRPr="003F2377">
              <w:rPr>
                <w:rFonts w:ascii="Eras Light ITC" w:hAnsi="Eras Light ITC"/>
                <w:bCs/>
                <w:i/>
                <w:iCs/>
                <w:sz w:val="24"/>
                <w:szCs w:val="24"/>
              </w:rPr>
              <w:t>Yeses</w:t>
            </w:r>
          </w:p>
        </w:tc>
        <w:tc>
          <w:tcPr>
            <w:tcW w:w="8095" w:type="dxa"/>
            <w:tcBorders>
              <w:top w:val="single" w:sz="4" w:space="0" w:color="auto"/>
              <w:left w:val="single" w:sz="4" w:space="0" w:color="auto"/>
              <w:bottom w:val="single" w:sz="4" w:space="0" w:color="auto"/>
              <w:right w:val="single" w:sz="4" w:space="0" w:color="auto"/>
            </w:tcBorders>
          </w:tcPr>
          <w:p w14:paraId="1AC65A77" w14:textId="77777777" w:rsidR="006E411C" w:rsidRPr="003F2377" w:rsidRDefault="006E411C" w:rsidP="0081160F">
            <w:pPr>
              <w:rPr>
                <w:rFonts w:ascii="Eras Light ITC" w:hAnsi="Eras Light ITC"/>
                <w:bCs/>
                <w:i/>
                <w:iCs/>
                <w:sz w:val="24"/>
                <w:szCs w:val="24"/>
              </w:rPr>
            </w:pPr>
            <w:r>
              <w:rPr>
                <w:rFonts w:ascii="Eras Light ITC" w:hAnsi="Eras Light ITC"/>
                <w:bCs/>
                <w:i/>
                <w:iCs/>
                <w:sz w:val="24"/>
                <w:szCs w:val="24"/>
              </w:rPr>
              <w:t>K. Bravo, J. Kesecker, P. Meza</w:t>
            </w:r>
          </w:p>
        </w:tc>
      </w:tr>
      <w:tr w:rsidR="006E411C" w:rsidRPr="003F2377" w14:paraId="51E031A2" w14:textId="77777777" w:rsidTr="006E411C">
        <w:tc>
          <w:tcPr>
            <w:tcW w:w="1570" w:type="dxa"/>
            <w:tcBorders>
              <w:top w:val="single" w:sz="4" w:space="0" w:color="auto"/>
              <w:left w:val="single" w:sz="4" w:space="0" w:color="auto"/>
              <w:bottom w:val="single" w:sz="4" w:space="0" w:color="auto"/>
              <w:right w:val="single" w:sz="4" w:space="0" w:color="auto"/>
            </w:tcBorders>
            <w:hideMark/>
          </w:tcPr>
          <w:p w14:paraId="1933A837" w14:textId="77777777" w:rsidR="006E411C" w:rsidRPr="003F2377" w:rsidRDefault="006E411C" w:rsidP="0081160F">
            <w:pPr>
              <w:rPr>
                <w:rFonts w:ascii="Eras Light ITC" w:hAnsi="Eras Light ITC"/>
                <w:bCs/>
                <w:i/>
                <w:iCs/>
                <w:sz w:val="24"/>
                <w:szCs w:val="24"/>
              </w:rPr>
            </w:pPr>
            <w:r w:rsidRPr="003F2377">
              <w:rPr>
                <w:rFonts w:ascii="Eras Light ITC" w:hAnsi="Eras Light ITC"/>
                <w:bCs/>
                <w:i/>
                <w:iCs/>
                <w:sz w:val="24"/>
                <w:szCs w:val="24"/>
              </w:rPr>
              <w:t>Noes</w:t>
            </w:r>
          </w:p>
        </w:tc>
        <w:tc>
          <w:tcPr>
            <w:tcW w:w="8095" w:type="dxa"/>
            <w:tcBorders>
              <w:top w:val="single" w:sz="4" w:space="0" w:color="auto"/>
              <w:left w:val="single" w:sz="4" w:space="0" w:color="auto"/>
              <w:bottom w:val="single" w:sz="4" w:space="0" w:color="auto"/>
              <w:right w:val="single" w:sz="4" w:space="0" w:color="auto"/>
            </w:tcBorders>
          </w:tcPr>
          <w:p w14:paraId="6DC8F808" w14:textId="77777777" w:rsidR="006E411C" w:rsidRPr="003F2377" w:rsidRDefault="006E411C" w:rsidP="0081160F">
            <w:pPr>
              <w:rPr>
                <w:rFonts w:ascii="Eras Light ITC" w:hAnsi="Eras Light ITC"/>
                <w:bCs/>
                <w:i/>
                <w:iCs/>
                <w:sz w:val="24"/>
                <w:szCs w:val="24"/>
              </w:rPr>
            </w:pPr>
          </w:p>
        </w:tc>
      </w:tr>
      <w:tr w:rsidR="006E411C" w:rsidRPr="003F2377" w14:paraId="7DD82B4C" w14:textId="77777777" w:rsidTr="006E411C">
        <w:tc>
          <w:tcPr>
            <w:tcW w:w="1570" w:type="dxa"/>
            <w:tcBorders>
              <w:top w:val="single" w:sz="4" w:space="0" w:color="auto"/>
              <w:left w:val="single" w:sz="4" w:space="0" w:color="auto"/>
              <w:bottom w:val="single" w:sz="4" w:space="0" w:color="auto"/>
              <w:right w:val="single" w:sz="4" w:space="0" w:color="auto"/>
            </w:tcBorders>
            <w:hideMark/>
          </w:tcPr>
          <w:p w14:paraId="20DCEEE4" w14:textId="77777777" w:rsidR="006E411C" w:rsidRPr="003F2377" w:rsidRDefault="006E411C" w:rsidP="0081160F">
            <w:pPr>
              <w:rPr>
                <w:rFonts w:ascii="Eras Light ITC" w:hAnsi="Eras Light ITC"/>
                <w:bCs/>
                <w:i/>
                <w:iCs/>
                <w:sz w:val="24"/>
                <w:szCs w:val="24"/>
              </w:rPr>
            </w:pPr>
            <w:r w:rsidRPr="003F2377">
              <w:rPr>
                <w:rFonts w:ascii="Eras Light ITC" w:hAnsi="Eras Light ITC"/>
                <w:bCs/>
                <w:i/>
                <w:iCs/>
                <w:sz w:val="24"/>
                <w:szCs w:val="24"/>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56C56EE7" w14:textId="77777777" w:rsidR="006E411C" w:rsidRDefault="006E411C" w:rsidP="0081160F">
            <w:pPr>
              <w:rPr>
                <w:rFonts w:ascii="Eras Light ITC" w:hAnsi="Eras Light ITC"/>
                <w:bCs/>
                <w:i/>
                <w:iCs/>
                <w:sz w:val="24"/>
                <w:szCs w:val="24"/>
              </w:rPr>
            </w:pPr>
            <w:r>
              <w:rPr>
                <w:rFonts w:ascii="Eras Light ITC" w:hAnsi="Eras Light ITC"/>
                <w:bCs/>
                <w:i/>
                <w:iCs/>
                <w:sz w:val="24"/>
                <w:szCs w:val="24"/>
              </w:rPr>
              <w:t>One Vacancy exists</w:t>
            </w:r>
          </w:p>
          <w:p w14:paraId="6F3C7818" w14:textId="77777777" w:rsidR="006E411C" w:rsidRPr="003F2377" w:rsidRDefault="006E411C" w:rsidP="0081160F">
            <w:pPr>
              <w:rPr>
                <w:rFonts w:ascii="Eras Light ITC" w:hAnsi="Eras Light ITC"/>
                <w:bCs/>
                <w:i/>
                <w:iCs/>
                <w:sz w:val="24"/>
                <w:szCs w:val="24"/>
              </w:rPr>
            </w:pPr>
            <w:r>
              <w:rPr>
                <w:rFonts w:ascii="Eras Light ITC" w:hAnsi="Eras Light ITC"/>
                <w:bCs/>
                <w:i/>
                <w:iCs/>
                <w:sz w:val="24"/>
                <w:szCs w:val="24"/>
              </w:rPr>
              <w:t>Board Member Fernandez on Medical Leave</w:t>
            </w:r>
          </w:p>
        </w:tc>
      </w:tr>
    </w:tbl>
    <w:p w14:paraId="05648AC0" w14:textId="77777777" w:rsidR="0070734B" w:rsidRPr="0070734B" w:rsidRDefault="0070734B" w:rsidP="0070734B">
      <w:pPr>
        <w:spacing w:after="0" w:line="240" w:lineRule="auto"/>
        <w:rPr>
          <w:rFonts w:cstheme="minorHAnsi"/>
          <w:b/>
          <w:sz w:val="24"/>
        </w:rPr>
      </w:pPr>
    </w:p>
    <w:p w14:paraId="131D7D62" w14:textId="3FC8CE85" w:rsidR="009054E4" w:rsidRDefault="009054E4" w:rsidP="004675D8">
      <w:pPr>
        <w:pStyle w:val="ListParagraph"/>
        <w:numPr>
          <w:ilvl w:val="1"/>
          <w:numId w:val="1"/>
        </w:numPr>
        <w:spacing w:after="0" w:line="240" w:lineRule="auto"/>
        <w:rPr>
          <w:rFonts w:cstheme="minorHAnsi"/>
          <w:b/>
          <w:sz w:val="24"/>
        </w:rPr>
      </w:pPr>
      <w:r>
        <w:rPr>
          <w:rFonts w:cstheme="minorHAnsi"/>
          <w:b/>
          <w:sz w:val="24"/>
        </w:rPr>
        <w:t>Board Workshop- Identifying needs and wants for future funding opportunities.</w:t>
      </w:r>
      <w:r w:rsidR="00485EA0">
        <w:rPr>
          <w:rFonts w:cstheme="minorHAnsi"/>
          <w:b/>
          <w:sz w:val="24"/>
        </w:rPr>
        <w:t xml:space="preserve"> </w:t>
      </w:r>
      <w:r w:rsidR="00485EA0" w:rsidRPr="006E411C">
        <w:rPr>
          <w:rFonts w:ascii="Eras Light ITC" w:hAnsi="Eras Light ITC" w:cstheme="minorHAnsi"/>
          <w:bCs/>
          <w:i/>
          <w:iCs/>
          <w:sz w:val="24"/>
        </w:rPr>
        <w:t xml:space="preserve">The Board determined a survey </w:t>
      </w:r>
      <w:r w:rsidR="00AD4C46" w:rsidRPr="006E411C">
        <w:rPr>
          <w:rFonts w:ascii="Eras Light ITC" w:hAnsi="Eras Light ITC" w:cstheme="minorHAnsi"/>
          <w:bCs/>
          <w:i/>
          <w:iCs/>
          <w:sz w:val="24"/>
        </w:rPr>
        <w:t>would provide information necessary to inform the board going into revenue increasing efforts.</w:t>
      </w:r>
      <w:r w:rsidR="006E411C">
        <w:rPr>
          <w:rFonts w:ascii="Eras Light ITC" w:hAnsi="Eras Light ITC" w:cstheme="minorHAnsi"/>
          <w:bCs/>
          <w:i/>
          <w:iCs/>
          <w:sz w:val="24"/>
        </w:rPr>
        <w:t xml:space="preserve"> Staff will work on this with strategist and key employees</w:t>
      </w:r>
      <w:r w:rsidR="0086219C">
        <w:rPr>
          <w:rFonts w:ascii="Eras Light ITC" w:hAnsi="Eras Light ITC" w:cstheme="minorHAnsi"/>
          <w:bCs/>
          <w:i/>
          <w:iCs/>
          <w:sz w:val="24"/>
        </w:rPr>
        <w:t>.</w:t>
      </w:r>
    </w:p>
    <w:p w14:paraId="1B6D1997" w14:textId="27C7EF01"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745AFB59" w14:textId="1280E5DA" w:rsidR="00656BDB" w:rsidRDefault="00233848" w:rsidP="004675D8">
      <w:pPr>
        <w:pStyle w:val="ListParagraph"/>
        <w:numPr>
          <w:ilvl w:val="0"/>
          <w:numId w:val="1"/>
        </w:numPr>
        <w:spacing w:after="0" w:line="240" w:lineRule="auto"/>
        <w:rPr>
          <w:rFonts w:cstheme="minorHAnsi"/>
          <w:b/>
          <w:sz w:val="24"/>
        </w:rPr>
      </w:pPr>
      <w:r>
        <w:rPr>
          <w:rFonts w:cstheme="minorHAnsi"/>
          <w:b/>
          <w:sz w:val="24"/>
        </w:rPr>
        <w:t xml:space="preserve">Items to be added to </w:t>
      </w:r>
      <w:r w:rsidR="00FC6E2A">
        <w:rPr>
          <w:rFonts w:cstheme="minorHAnsi"/>
          <w:b/>
          <w:sz w:val="24"/>
        </w:rPr>
        <w:t xml:space="preserve">August </w:t>
      </w:r>
      <w:r>
        <w:rPr>
          <w:rFonts w:cstheme="minorHAnsi"/>
          <w:b/>
          <w:sz w:val="24"/>
        </w:rPr>
        <w:t>Regular Meeting</w:t>
      </w:r>
    </w:p>
    <w:p w14:paraId="0C0E3E98" w14:textId="6BAE8FB8" w:rsidR="00E379ED" w:rsidRDefault="00BB3905" w:rsidP="00F55897">
      <w:pPr>
        <w:pStyle w:val="ListParagraph"/>
        <w:numPr>
          <w:ilvl w:val="1"/>
          <w:numId w:val="1"/>
        </w:numPr>
        <w:spacing w:after="0" w:line="240" w:lineRule="auto"/>
        <w:rPr>
          <w:rFonts w:cstheme="minorHAnsi"/>
          <w:b/>
          <w:sz w:val="24"/>
        </w:rPr>
      </w:pPr>
      <w:r>
        <w:rPr>
          <w:rFonts w:cstheme="minorHAnsi"/>
          <w:b/>
          <w:sz w:val="24"/>
        </w:rPr>
        <w:t>Budget Review and Approval</w:t>
      </w:r>
    </w:p>
    <w:p w14:paraId="16E3FE4A" w14:textId="4E349556" w:rsidR="00BB3905" w:rsidRDefault="00BB3905" w:rsidP="00F55897">
      <w:pPr>
        <w:pStyle w:val="ListParagraph"/>
        <w:numPr>
          <w:ilvl w:val="1"/>
          <w:numId w:val="1"/>
        </w:numPr>
        <w:spacing w:after="0" w:line="240" w:lineRule="auto"/>
        <w:rPr>
          <w:rFonts w:cstheme="minorHAnsi"/>
          <w:b/>
          <w:sz w:val="24"/>
        </w:rPr>
      </w:pPr>
      <w:r>
        <w:rPr>
          <w:rFonts w:cstheme="minorHAnsi"/>
          <w:b/>
          <w:sz w:val="24"/>
        </w:rPr>
        <w:t>Audit</w:t>
      </w:r>
    </w:p>
    <w:p w14:paraId="2AEC8FDA" w14:textId="75FE9AAF" w:rsidR="00BB3905" w:rsidRDefault="00BB3905" w:rsidP="00F55897">
      <w:pPr>
        <w:pStyle w:val="ListParagraph"/>
        <w:numPr>
          <w:ilvl w:val="1"/>
          <w:numId w:val="1"/>
        </w:numPr>
        <w:spacing w:after="0" w:line="240" w:lineRule="auto"/>
        <w:rPr>
          <w:rFonts w:cstheme="minorHAnsi"/>
          <w:b/>
          <w:sz w:val="24"/>
        </w:rPr>
      </w:pPr>
      <w:r>
        <w:rPr>
          <w:rFonts w:cstheme="minorHAnsi"/>
          <w:b/>
          <w:sz w:val="24"/>
        </w:rPr>
        <w:t>RFP Contract Agreement</w:t>
      </w:r>
    </w:p>
    <w:p w14:paraId="1791D47F" w14:textId="0FCE8145" w:rsidR="004A1674" w:rsidRPr="00C0305A" w:rsidRDefault="0073084E" w:rsidP="004A1674">
      <w:pPr>
        <w:pStyle w:val="ListParagraph"/>
        <w:spacing w:after="0" w:line="240" w:lineRule="auto"/>
        <w:rPr>
          <w:rFonts w:ascii="Eras Light ITC" w:hAnsi="Eras Light ITC"/>
          <w:i/>
          <w:sz w:val="24"/>
        </w:rPr>
      </w:pPr>
      <w:r w:rsidRPr="00BB1B4B">
        <w:rPr>
          <w:b/>
          <w:sz w:val="24"/>
        </w:rPr>
        <w:t>Adjournment</w:t>
      </w:r>
      <w:r w:rsidR="004A1674">
        <w:rPr>
          <w:b/>
          <w:sz w:val="24"/>
        </w:rPr>
        <w:t xml:space="preserve"> </w:t>
      </w:r>
      <w:bookmarkStart w:id="1" w:name="_Hlk60153731"/>
      <w:bookmarkStart w:id="2" w:name="_Hlk69907104"/>
      <w:r w:rsidR="004A1674" w:rsidRPr="00C0305A">
        <w:rPr>
          <w:rFonts w:ascii="Eras Light ITC" w:hAnsi="Eras Light ITC"/>
          <w:i/>
          <w:sz w:val="24"/>
        </w:rPr>
        <w:t xml:space="preserve">Meeting adjourned at </w:t>
      </w:r>
      <w:r w:rsidR="004A1674">
        <w:rPr>
          <w:rFonts w:ascii="Eras Light ITC" w:hAnsi="Eras Light ITC"/>
          <w:i/>
          <w:sz w:val="24"/>
          <w:u w:val="single"/>
        </w:rPr>
        <w:t>8:23 PM</w:t>
      </w:r>
      <w:r w:rsidR="004A1674" w:rsidRPr="00C0305A">
        <w:rPr>
          <w:rFonts w:ascii="Eras Light ITC" w:hAnsi="Eras Light ITC"/>
          <w:i/>
          <w:sz w:val="24"/>
        </w:rPr>
        <w:t xml:space="preserve">. </w:t>
      </w:r>
      <w:r w:rsidR="00B7125D">
        <w:rPr>
          <w:rFonts w:ascii="Eras Light ITC" w:hAnsi="Eras Light ITC"/>
          <w:i/>
          <w:sz w:val="24"/>
          <w:u w:val="single"/>
        </w:rPr>
        <w:t>J. Kesecker</w:t>
      </w:r>
      <w:r w:rsidR="004A1674" w:rsidRPr="00C0305A">
        <w:rPr>
          <w:rFonts w:ascii="Eras Light ITC" w:hAnsi="Eras Light ITC"/>
          <w:i/>
          <w:sz w:val="24"/>
        </w:rPr>
        <w:t xml:space="preserve"> Motioned to adjourn the meeting. </w:t>
      </w:r>
      <w:r w:rsidR="00B7125D">
        <w:rPr>
          <w:rFonts w:ascii="Eras Light ITC" w:hAnsi="Eras Light ITC"/>
          <w:i/>
          <w:sz w:val="24"/>
          <w:u w:val="single"/>
        </w:rPr>
        <w:t>K. Bravo second</w:t>
      </w:r>
      <w:r w:rsidR="004A1674" w:rsidRPr="00C0305A">
        <w:rPr>
          <w:rFonts w:ascii="Eras Light ITC" w:hAnsi="Eras Light ITC"/>
          <w:i/>
          <w:sz w:val="24"/>
        </w:rPr>
        <w:t xml:space="preserve"> the motion. The motion passed with the following VOTE:</w:t>
      </w:r>
    </w:p>
    <w:tbl>
      <w:tblPr>
        <w:tblStyle w:val="TableGrid"/>
        <w:tblW w:w="0" w:type="auto"/>
        <w:tblLook w:val="04A0" w:firstRow="1" w:lastRow="0" w:firstColumn="1" w:lastColumn="0" w:noHBand="0" w:noVBand="1"/>
      </w:tblPr>
      <w:tblGrid>
        <w:gridCol w:w="2064"/>
        <w:gridCol w:w="8726"/>
      </w:tblGrid>
      <w:tr w:rsidR="004A1674" w:rsidRPr="00C0305A" w14:paraId="37B8C9DE" w14:textId="77777777" w:rsidTr="00B7125D">
        <w:tc>
          <w:tcPr>
            <w:tcW w:w="2064" w:type="dxa"/>
          </w:tcPr>
          <w:p w14:paraId="5091C6A8" w14:textId="77777777" w:rsidR="004A1674" w:rsidRPr="00C0305A" w:rsidRDefault="004A1674" w:rsidP="0081160F">
            <w:pPr>
              <w:rPr>
                <w:rFonts w:ascii="Eras Light ITC" w:hAnsi="Eras Light ITC"/>
              </w:rPr>
            </w:pPr>
            <w:r w:rsidRPr="00C0305A">
              <w:rPr>
                <w:rFonts w:ascii="Eras Light ITC" w:hAnsi="Eras Light ITC"/>
              </w:rPr>
              <w:t>Motion made by</w:t>
            </w:r>
          </w:p>
        </w:tc>
        <w:tc>
          <w:tcPr>
            <w:tcW w:w="8726" w:type="dxa"/>
          </w:tcPr>
          <w:p w14:paraId="037EEF8E" w14:textId="20F8A5EF" w:rsidR="00B7125D" w:rsidRPr="00C0305A" w:rsidRDefault="00B7125D" w:rsidP="0081160F">
            <w:pPr>
              <w:rPr>
                <w:rFonts w:ascii="Eras Light ITC" w:hAnsi="Eras Light ITC"/>
              </w:rPr>
            </w:pPr>
            <w:r>
              <w:rPr>
                <w:rFonts w:ascii="Eras Light ITC" w:hAnsi="Eras Light ITC"/>
              </w:rPr>
              <w:t>Jack Kesecker</w:t>
            </w:r>
          </w:p>
        </w:tc>
      </w:tr>
      <w:tr w:rsidR="004A1674" w:rsidRPr="00C0305A" w14:paraId="2C44368F" w14:textId="77777777" w:rsidTr="00B7125D">
        <w:tc>
          <w:tcPr>
            <w:tcW w:w="2064" w:type="dxa"/>
          </w:tcPr>
          <w:p w14:paraId="472514BA" w14:textId="77777777" w:rsidR="004A1674" w:rsidRPr="00C0305A" w:rsidRDefault="004A1674" w:rsidP="0081160F">
            <w:pPr>
              <w:rPr>
                <w:rFonts w:ascii="Eras Light ITC" w:hAnsi="Eras Light ITC"/>
              </w:rPr>
            </w:pPr>
            <w:r w:rsidRPr="00C0305A">
              <w:rPr>
                <w:rFonts w:ascii="Eras Light ITC" w:hAnsi="Eras Light ITC"/>
              </w:rPr>
              <w:t>Motion Seconded by</w:t>
            </w:r>
          </w:p>
        </w:tc>
        <w:tc>
          <w:tcPr>
            <w:tcW w:w="8726" w:type="dxa"/>
          </w:tcPr>
          <w:p w14:paraId="7498FD8E" w14:textId="7B5F959D" w:rsidR="004A1674" w:rsidRPr="00C0305A" w:rsidRDefault="00B7125D" w:rsidP="0081160F">
            <w:pPr>
              <w:rPr>
                <w:rFonts w:ascii="Eras Light ITC" w:hAnsi="Eras Light ITC"/>
              </w:rPr>
            </w:pPr>
            <w:proofErr w:type="spellStart"/>
            <w:proofErr w:type="gramStart"/>
            <w:r>
              <w:rPr>
                <w:rFonts w:ascii="Eras Light ITC" w:hAnsi="Eras Light ITC"/>
              </w:rPr>
              <w:t>K.Bravo</w:t>
            </w:r>
            <w:proofErr w:type="spellEnd"/>
            <w:proofErr w:type="gramEnd"/>
          </w:p>
        </w:tc>
      </w:tr>
      <w:tr w:rsidR="00B7125D" w:rsidRPr="004A1674" w14:paraId="26121F29" w14:textId="77777777" w:rsidTr="00B7125D">
        <w:tc>
          <w:tcPr>
            <w:tcW w:w="2064" w:type="dxa"/>
          </w:tcPr>
          <w:p w14:paraId="4FEDDD19" w14:textId="77777777" w:rsidR="00B7125D" w:rsidRPr="00C0305A" w:rsidRDefault="00B7125D" w:rsidP="00B7125D">
            <w:pPr>
              <w:rPr>
                <w:rFonts w:ascii="Eras Light ITC" w:hAnsi="Eras Light ITC"/>
              </w:rPr>
            </w:pPr>
            <w:r w:rsidRPr="00C0305A">
              <w:rPr>
                <w:rFonts w:ascii="Eras Light ITC" w:hAnsi="Eras Light ITC"/>
              </w:rPr>
              <w:t>Yeses</w:t>
            </w:r>
          </w:p>
        </w:tc>
        <w:tc>
          <w:tcPr>
            <w:tcW w:w="8726" w:type="dxa"/>
          </w:tcPr>
          <w:p w14:paraId="7347D70E" w14:textId="3FAAFD71" w:rsidR="00B7125D" w:rsidRPr="00C0305A" w:rsidRDefault="00B7125D" w:rsidP="00B7125D">
            <w:pPr>
              <w:rPr>
                <w:rFonts w:ascii="Eras Light ITC" w:hAnsi="Eras Light ITC"/>
                <w:lang w:val="es-MX"/>
              </w:rPr>
            </w:pPr>
            <w:r>
              <w:rPr>
                <w:rFonts w:ascii="Eras Light ITC" w:hAnsi="Eras Light ITC"/>
                <w:bCs/>
                <w:i/>
                <w:iCs/>
                <w:sz w:val="24"/>
                <w:szCs w:val="24"/>
              </w:rPr>
              <w:t>K. Bravo, J. Kesecker, P. Meza</w:t>
            </w:r>
          </w:p>
        </w:tc>
      </w:tr>
      <w:tr w:rsidR="00B7125D" w:rsidRPr="00C0305A" w14:paraId="2A9621C2" w14:textId="77777777" w:rsidTr="00B7125D">
        <w:tc>
          <w:tcPr>
            <w:tcW w:w="2064" w:type="dxa"/>
          </w:tcPr>
          <w:p w14:paraId="2042311A" w14:textId="77777777" w:rsidR="00B7125D" w:rsidRPr="00C0305A" w:rsidRDefault="00B7125D" w:rsidP="00B7125D">
            <w:pPr>
              <w:rPr>
                <w:rFonts w:ascii="Eras Light ITC" w:hAnsi="Eras Light ITC"/>
              </w:rPr>
            </w:pPr>
            <w:r w:rsidRPr="00C0305A">
              <w:rPr>
                <w:rFonts w:ascii="Eras Light ITC" w:hAnsi="Eras Light ITC"/>
              </w:rPr>
              <w:t>Noes</w:t>
            </w:r>
          </w:p>
        </w:tc>
        <w:tc>
          <w:tcPr>
            <w:tcW w:w="8726" w:type="dxa"/>
          </w:tcPr>
          <w:p w14:paraId="266277AE" w14:textId="77777777" w:rsidR="00B7125D" w:rsidRPr="00C0305A" w:rsidRDefault="00B7125D" w:rsidP="00B7125D">
            <w:pPr>
              <w:rPr>
                <w:rFonts w:ascii="Eras Light ITC" w:hAnsi="Eras Light ITC"/>
              </w:rPr>
            </w:pPr>
          </w:p>
        </w:tc>
      </w:tr>
      <w:tr w:rsidR="00B7125D" w:rsidRPr="00C0305A" w14:paraId="0412DAD3" w14:textId="77777777" w:rsidTr="00B7125D">
        <w:tc>
          <w:tcPr>
            <w:tcW w:w="2064" w:type="dxa"/>
          </w:tcPr>
          <w:p w14:paraId="5C99D742" w14:textId="77777777" w:rsidR="00B7125D" w:rsidRPr="00C0305A" w:rsidRDefault="00B7125D" w:rsidP="00B7125D">
            <w:pPr>
              <w:rPr>
                <w:rFonts w:ascii="Eras Light ITC" w:hAnsi="Eras Light ITC"/>
              </w:rPr>
            </w:pPr>
            <w:r w:rsidRPr="00C0305A">
              <w:rPr>
                <w:rFonts w:ascii="Eras Light ITC" w:hAnsi="Eras Light ITC"/>
              </w:rPr>
              <w:lastRenderedPageBreak/>
              <w:t>Abstain</w:t>
            </w:r>
          </w:p>
        </w:tc>
        <w:tc>
          <w:tcPr>
            <w:tcW w:w="8726" w:type="dxa"/>
          </w:tcPr>
          <w:p w14:paraId="14E3D945" w14:textId="6967A6F8" w:rsidR="00B7125D" w:rsidRPr="00C0305A" w:rsidRDefault="00B7125D" w:rsidP="00B7125D">
            <w:pPr>
              <w:rPr>
                <w:rFonts w:ascii="Eras Light ITC" w:hAnsi="Eras Light ITC"/>
              </w:rPr>
            </w:pPr>
          </w:p>
        </w:tc>
      </w:tr>
      <w:tr w:rsidR="00B7125D" w:rsidRPr="00C0305A" w14:paraId="1CF9748B" w14:textId="77777777" w:rsidTr="00B7125D">
        <w:tc>
          <w:tcPr>
            <w:tcW w:w="2064" w:type="dxa"/>
          </w:tcPr>
          <w:p w14:paraId="62619150" w14:textId="77777777" w:rsidR="00B7125D" w:rsidRPr="00C0305A" w:rsidRDefault="00B7125D" w:rsidP="00B7125D">
            <w:pPr>
              <w:rPr>
                <w:rFonts w:ascii="Eras Light ITC" w:hAnsi="Eras Light ITC"/>
              </w:rPr>
            </w:pPr>
            <w:r w:rsidRPr="00C0305A">
              <w:rPr>
                <w:rFonts w:ascii="Eras Light ITC" w:hAnsi="Eras Light ITC"/>
              </w:rPr>
              <w:t>Absent</w:t>
            </w:r>
          </w:p>
        </w:tc>
        <w:tc>
          <w:tcPr>
            <w:tcW w:w="8726" w:type="dxa"/>
          </w:tcPr>
          <w:p w14:paraId="78C575F2" w14:textId="77777777" w:rsidR="00B97690" w:rsidRDefault="00B97690" w:rsidP="00B97690">
            <w:pPr>
              <w:rPr>
                <w:rFonts w:ascii="Eras Light ITC" w:hAnsi="Eras Light ITC"/>
                <w:bCs/>
                <w:i/>
                <w:iCs/>
                <w:sz w:val="24"/>
                <w:szCs w:val="24"/>
              </w:rPr>
            </w:pPr>
            <w:r>
              <w:rPr>
                <w:rFonts w:ascii="Eras Light ITC" w:hAnsi="Eras Light ITC"/>
                <w:bCs/>
                <w:i/>
                <w:iCs/>
                <w:sz w:val="24"/>
                <w:szCs w:val="24"/>
              </w:rPr>
              <w:t>One Vacancy exists</w:t>
            </w:r>
          </w:p>
          <w:p w14:paraId="5410A0E6" w14:textId="4A4AC2B8" w:rsidR="00B7125D" w:rsidRPr="00C0305A" w:rsidRDefault="00B97690" w:rsidP="00B97690">
            <w:pPr>
              <w:rPr>
                <w:rFonts w:ascii="Eras Light ITC" w:hAnsi="Eras Light ITC"/>
              </w:rPr>
            </w:pPr>
            <w:r>
              <w:rPr>
                <w:rFonts w:ascii="Eras Light ITC" w:hAnsi="Eras Light ITC"/>
                <w:bCs/>
                <w:i/>
                <w:iCs/>
                <w:sz w:val="24"/>
                <w:szCs w:val="24"/>
              </w:rPr>
              <w:t>Board Member Fernandez on Medical Leave</w:t>
            </w:r>
          </w:p>
        </w:tc>
      </w:tr>
      <w:bookmarkEnd w:id="1"/>
    </w:tbl>
    <w:p w14:paraId="28F8BBEF" w14:textId="77777777" w:rsidR="004A1674" w:rsidRPr="00C0305A" w:rsidRDefault="004A1674" w:rsidP="004A1674">
      <w:pPr>
        <w:rPr>
          <w:rFonts w:ascii="Eras Light ITC" w:hAnsi="Eras Light ITC"/>
        </w:rPr>
      </w:pPr>
    </w:p>
    <w:bookmarkEnd w:id="2"/>
    <w:p w14:paraId="694E8595" w14:textId="77777777" w:rsidR="004A1674" w:rsidRPr="00C0305A" w:rsidRDefault="004A1674" w:rsidP="004A1674">
      <w:pPr>
        <w:rPr>
          <w:rFonts w:ascii="Eras Light ITC" w:hAnsi="Eras Light ITC"/>
        </w:rPr>
      </w:pPr>
    </w:p>
    <w:p w14:paraId="04678318" w14:textId="77777777" w:rsidR="004A1674" w:rsidRPr="00C0305A" w:rsidRDefault="004A1674" w:rsidP="004A1674">
      <w:pPr>
        <w:spacing w:after="0" w:line="240" w:lineRule="auto"/>
        <w:ind w:left="360"/>
        <w:rPr>
          <w:rFonts w:ascii="Eras Light ITC" w:hAnsi="Eras Light ITC"/>
          <w:i/>
          <w:u w:val="single"/>
        </w:rPr>
      </w:pPr>
      <w:bookmarkStart w:id="3" w:name="_Hlk62572549"/>
      <w:r w:rsidRPr="00C0305A">
        <w:rPr>
          <w:rFonts w:ascii="Eras Light ITC" w:hAnsi="Eras Light ITC"/>
          <w:i/>
          <w:u w:val="single"/>
        </w:rPr>
        <w:t>Chairman of the Board</w:t>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t>Date</w:t>
      </w:r>
      <w:r w:rsidRPr="00C0305A">
        <w:rPr>
          <w:rFonts w:ascii="Eras Light ITC" w:hAnsi="Eras Light ITC"/>
          <w:i/>
          <w:u w:val="single"/>
        </w:rPr>
        <w:tab/>
      </w:r>
    </w:p>
    <w:p w14:paraId="121CDAA8" w14:textId="77777777" w:rsidR="004A1674" w:rsidRPr="00C0305A" w:rsidRDefault="004A1674" w:rsidP="004A1674">
      <w:pPr>
        <w:spacing w:after="0" w:line="240" w:lineRule="auto"/>
        <w:ind w:left="360"/>
        <w:rPr>
          <w:rFonts w:ascii="Eras Light ITC" w:hAnsi="Eras Light ITC"/>
          <w:i/>
          <w:u w:val="single"/>
        </w:rPr>
      </w:pPr>
      <w:r w:rsidRPr="00C0305A">
        <w:rPr>
          <w:rFonts w:ascii="Eras Light ITC" w:hAnsi="Eras Light ITC"/>
          <w:i/>
          <w:u w:val="single"/>
        </w:rPr>
        <w:t>Deputy Chair of the Board</w:t>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t>Date</w:t>
      </w:r>
      <w:r w:rsidRPr="00C0305A">
        <w:rPr>
          <w:rFonts w:ascii="Eras Light ITC" w:hAnsi="Eras Light ITC"/>
          <w:i/>
          <w:u w:val="single"/>
        </w:rPr>
        <w:tab/>
      </w:r>
    </w:p>
    <w:bookmarkEnd w:id="3"/>
    <w:p w14:paraId="48D46C49" w14:textId="1F92F425" w:rsidR="0002268A" w:rsidRPr="008B3C97" w:rsidRDefault="0002268A" w:rsidP="00976E7D">
      <w:pPr>
        <w:spacing w:after="0" w:line="240" w:lineRule="auto"/>
        <w:ind w:left="360"/>
        <w:jc w:val="center"/>
        <w:rPr>
          <w:i/>
        </w:rPr>
      </w:pPr>
    </w:p>
    <w:sectPr w:rsidR="0002268A" w:rsidRPr="008B3C97"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4628"/>
    <w:multiLevelType w:val="hybridMultilevel"/>
    <w:tmpl w:val="604C98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bullet"/>
      <w:lvlText w:val="-"/>
      <w:lvlJc w:val="left"/>
      <w:pPr>
        <w:ind w:left="5040" w:hanging="360"/>
      </w:pPr>
      <w:rPr>
        <w:rFonts w:ascii="Eras Light ITC" w:eastAsiaTheme="minorHAnsi" w:hAnsi="Eras Light ITC" w:cstheme="minorBidi"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1"/>
  </w:num>
  <w:num w:numId="2" w16cid:durableId="841285644">
    <w:abstractNumId w:val="2"/>
  </w:num>
  <w:num w:numId="3" w16cid:durableId="101569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2196"/>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20DD"/>
    <w:rsid w:val="000B578B"/>
    <w:rsid w:val="000C0F4B"/>
    <w:rsid w:val="000C1C45"/>
    <w:rsid w:val="000C726E"/>
    <w:rsid w:val="000C7BE9"/>
    <w:rsid w:val="000E1B71"/>
    <w:rsid w:val="000E545B"/>
    <w:rsid w:val="000E6E91"/>
    <w:rsid w:val="000E7823"/>
    <w:rsid w:val="000F3822"/>
    <w:rsid w:val="000F60E3"/>
    <w:rsid w:val="00102C55"/>
    <w:rsid w:val="00102CF1"/>
    <w:rsid w:val="001073D8"/>
    <w:rsid w:val="00107AC7"/>
    <w:rsid w:val="0011369C"/>
    <w:rsid w:val="00114FB4"/>
    <w:rsid w:val="00115674"/>
    <w:rsid w:val="00116089"/>
    <w:rsid w:val="00120A6D"/>
    <w:rsid w:val="00134B44"/>
    <w:rsid w:val="00134F50"/>
    <w:rsid w:val="001360DF"/>
    <w:rsid w:val="0014138A"/>
    <w:rsid w:val="001427C7"/>
    <w:rsid w:val="001450C2"/>
    <w:rsid w:val="001473FB"/>
    <w:rsid w:val="00152E8C"/>
    <w:rsid w:val="00156AB1"/>
    <w:rsid w:val="00156B00"/>
    <w:rsid w:val="00156E2B"/>
    <w:rsid w:val="001574D3"/>
    <w:rsid w:val="00162B96"/>
    <w:rsid w:val="001720D7"/>
    <w:rsid w:val="00181D8A"/>
    <w:rsid w:val="00182975"/>
    <w:rsid w:val="00182B42"/>
    <w:rsid w:val="00197986"/>
    <w:rsid w:val="001A1884"/>
    <w:rsid w:val="001A2719"/>
    <w:rsid w:val="001A3C63"/>
    <w:rsid w:val="001B07C3"/>
    <w:rsid w:val="001B2A7B"/>
    <w:rsid w:val="001B53F4"/>
    <w:rsid w:val="001C0339"/>
    <w:rsid w:val="001C4E8F"/>
    <w:rsid w:val="001C575F"/>
    <w:rsid w:val="001D1077"/>
    <w:rsid w:val="001D1778"/>
    <w:rsid w:val="001D2889"/>
    <w:rsid w:val="001D3887"/>
    <w:rsid w:val="001D587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74FBC"/>
    <w:rsid w:val="00275E79"/>
    <w:rsid w:val="00283881"/>
    <w:rsid w:val="002877CE"/>
    <w:rsid w:val="00291741"/>
    <w:rsid w:val="0029289D"/>
    <w:rsid w:val="00293AD9"/>
    <w:rsid w:val="00296953"/>
    <w:rsid w:val="002A5BD3"/>
    <w:rsid w:val="002A69D4"/>
    <w:rsid w:val="002A7873"/>
    <w:rsid w:val="002B18C7"/>
    <w:rsid w:val="002B572C"/>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F6E"/>
    <w:rsid w:val="00366506"/>
    <w:rsid w:val="00375C48"/>
    <w:rsid w:val="00376A54"/>
    <w:rsid w:val="003837C1"/>
    <w:rsid w:val="00383839"/>
    <w:rsid w:val="0039053D"/>
    <w:rsid w:val="003927CF"/>
    <w:rsid w:val="00395112"/>
    <w:rsid w:val="003971D6"/>
    <w:rsid w:val="003A2A27"/>
    <w:rsid w:val="003B03EC"/>
    <w:rsid w:val="003B1839"/>
    <w:rsid w:val="003B6EA3"/>
    <w:rsid w:val="003B7C63"/>
    <w:rsid w:val="003C070E"/>
    <w:rsid w:val="003C1E9E"/>
    <w:rsid w:val="003C218C"/>
    <w:rsid w:val="003C2272"/>
    <w:rsid w:val="003D3248"/>
    <w:rsid w:val="003E142F"/>
    <w:rsid w:val="003E173A"/>
    <w:rsid w:val="003E35B6"/>
    <w:rsid w:val="003F0EBF"/>
    <w:rsid w:val="003F2377"/>
    <w:rsid w:val="003F52D6"/>
    <w:rsid w:val="004015C2"/>
    <w:rsid w:val="004020A9"/>
    <w:rsid w:val="00407ED3"/>
    <w:rsid w:val="00410A32"/>
    <w:rsid w:val="00411576"/>
    <w:rsid w:val="00421191"/>
    <w:rsid w:val="00424B51"/>
    <w:rsid w:val="0042668A"/>
    <w:rsid w:val="00427A1A"/>
    <w:rsid w:val="00432565"/>
    <w:rsid w:val="00435C9A"/>
    <w:rsid w:val="00441390"/>
    <w:rsid w:val="00444E36"/>
    <w:rsid w:val="00447286"/>
    <w:rsid w:val="00453CAB"/>
    <w:rsid w:val="00460797"/>
    <w:rsid w:val="00461E57"/>
    <w:rsid w:val="004675D8"/>
    <w:rsid w:val="0047275E"/>
    <w:rsid w:val="00472FAC"/>
    <w:rsid w:val="00474F4F"/>
    <w:rsid w:val="00480376"/>
    <w:rsid w:val="00480614"/>
    <w:rsid w:val="004850C1"/>
    <w:rsid w:val="00485EA0"/>
    <w:rsid w:val="0048682D"/>
    <w:rsid w:val="00487DDD"/>
    <w:rsid w:val="00492EA0"/>
    <w:rsid w:val="004936B4"/>
    <w:rsid w:val="00493C97"/>
    <w:rsid w:val="00497587"/>
    <w:rsid w:val="004A1674"/>
    <w:rsid w:val="004A6AF4"/>
    <w:rsid w:val="004B124C"/>
    <w:rsid w:val="004C0FF9"/>
    <w:rsid w:val="004C5345"/>
    <w:rsid w:val="004C66C1"/>
    <w:rsid w:val="004D1038"/>
    <w:rsid w:val="004D14E7"/>
    <w:rsid w:val="004D2BCE"/>
    <w:rsid w:val="004D5A5D"/>
    <w:rsid w:val="004D74F7"/>
    <w:rsid w:val="004E2CC5"/>
    <w:rsid w:val="004F1C34"/>
    <w:rsid w:val="00502766"/>
    <w:rsid w:val="005038DE"/>
    <w:rsid w:val="00506A2A"/>
    <w:rsid w:val="00512530"/>
    <w:rsid w:val="00513973"/>
    <w:rsid w:val="00513E47"/>
    <w:rsid w:val="00517AA6"/>
    <w:rsid w:val="00520C0D"/>
    <w:rsid w:val="00525291"/>
    <w:rsid w:val="00527751"/>
    <w:rsid w:val="0053446D"/>
    <w:rsid w:val="005448EA"/>
    <w:rsid w:val="00554443"/>
    <w:rsid w:val="00555472"/>
    <w:rsid w:val="0055758A"/>
    <w:rsid w:val="005616B0"/>
    <w:rsid w:val="005633F9"/>
    <w:rsid w:val="0056472A"/>
    <w:rsid w:val="00566D0B"/>
    <w:rsid w:val="00573A97"/>
    <w:rsid w:val="00575433"/>
    <w:rsid w:val="005756C8"/>
    <w:rsid w:val="00576812"/>
    <w:rsid w:val="00585569"/>
    <w:rsid w:val="00585FCD"/>
    <w:rsid w:val="005865B4"/>
    <w:rsid w:val="00593538"/>
    <w:rsid w:val="005A0A0A"/>
    <w:rsid w:val="005A21C2"/>
    <w:rsid w:val="005A7502"/>
    <w:rsid w:val="005C23B6"/>
    <w:rsid w:val="005D34B6"/>
    <w:rsid w:val="005D6C74"/>
    <w:rsid w:val="005E4477"/>
    <w:rsid w:val="005F34A6"/>
    <w:rsid w:val="005F5E62"/>
    <w:rsid w:val="0060102C"/>
    <w:rsid w:val="006100E2"/>
    <w:rsid w:val="006103C4"/>
    <w:rsid w:val="00612200"/>
    <w:rsid w:val="00612EE6"/>
    <w:rsid w:val="0061707B"/>
    <w:rsid w:val="00623503"/>
    <w:rsid w:val="006342FB"/>
    <w:rsid w:val="00636FDF"/>
    <w:rsid w:val="0064469E"/>
    <w:rsid w:val="0064776C"/>
    <w:rsid w:val="00653124"/>
    <w:rsid w:val="006567FF"/>
    <w:rsid w:val="00656BDB"/>
    <w:rsid w:val="00664ADF"/>
    <w:rsid w:val="00670683"/>
    <w:rsid w:val="006848AA"/>
    <w:rsid w:val="006904D9"/>
    <w:rsid w:val="006B1865"/>
    <w:rsid w:val="006B7561"/>
    <w:rsid w:val="006C2334"/>
    <w:rsid w:val="006C741B"/>
    <w:rsid w:val="006D79C6"/>
    <w:rsid w:val="006E114F"/>
    <w:rsid w:val="006E15B1"/>
    <w:rsid w:val="006E1D99"/>
    <w:rsid w:val="006E33C7"/>
    <w:rsid w:val="006E411C"/>
    <w:rsid w:val="006F02FD"/>
    <w:rsid w:val="006F0CF6"/>
    <w:rsid w:val="006F474C"/>
    <w:rsid w:val="00700609"/>
    <w:rsid w:val="00701080"/>
    <w:rsid w:val="00704B8C"/>
    <w:rsid w:val="007054DE"/>
    <w:rsid w:val="0070572F"/>
    <w:rsid w:val="00705BFA"/>
    <w:rsid w:val="0070734B"/>
    <w:rsid w:val="00713861"/>
    <w:rsid w:val="007148F8"/>
    <w:rsid w:val="0071594D"/>
    <w:rsid w:val="00724350"/>
    <w:rsid w:val="00726E05"/>
    <w:rsid w:val="0073084E"/>
    <w:rsid w:val="007319F9"/>
    <w:rsid w:val="007344B9"/>
    <w:rsid w:val="007375D3"/>
    <w:rsid w:val="0074208F"/>
    <w:rsid w:val="007463A4"/>
    <w:rsid w:val="00752FE3"/>
    <w:rsid w:val="00754A27"/>
    <w:rsid w:val="0075577B"/>
    <w:rsid w:val="00760EE2"/>
    <w:rsid w:val="007646AA"/>
    <w:rsid w:val="007718DC"/>
    <w:rsid w:val="00771DED"/>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C7BB0"/>
    <w:rsid w:val="007D1E40"/>
    <w:rsid w:val="007D599F"/>
    <w:rsid w:val="007D6E91"/>
    <w:rsid w:val="007E2F79"/>
    <w:rsid w:val="007E7D76"/>
    <w:rsid w:val="007F35F7"/>
    <w:rsid w:val="008001AF"/>
    <w:rsid w:val="00806D1F"/>
    <w:rsid w:val="00815594"/>
    <w:rsid w:val="008155E6"/>
    <w:rsid w:val="00815E4F"/>
    <w:rsid w:val="00817AB8"/>
    <w:rsid w:val="00831607"/>
    <w:rsid w:val="00837658"/>
    <w:rsid w:val="00841117"/>
    <w:rsid w:val="0084472C"/>
    <w:rsid w:val="00845341"/>
    <w:rsid w:val="0086164C"/>
    <w:rsid w:val="0086219C"/>
    <w:rsid w:val="0086431A"/>
    <w:rsid w:val="008664CF"/>
    <w:rsid w:val="008711CD"/>
    <w:rsid w:val="008715AE"/>
    <w:rsid w:val="0087580B"/>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54E4"/>
    <w:rsid w:val="00906F22"/>
    <w:rsid w:val="00912EA8"/>
    <w:rsid w:val="00913AD4"/>
    <w:rsid w:val="009147A7"/>
    <w:rsid w:val="0092265E"/>
    <w:rsid w:val="009230EB"/>
    <w:rsid w:val="00931310"/>
    <w:rsid w:val="00934945"/>
    <w:rsid w:val="00941CF5"/>
    <w:rsid w:val="009436CC"/>
    <w:rsid w:val="0094546C"/>
    <w:rsid w:val="00947244"/>
    <w:rsid w:val="009549D1"/>
    <w:rsid w:val="00957526"/>
    <w:rsid w:val="00957961"/>
    <w:rsid w:val="0096059E"/>
    <w:rsid w:val="00962E0E"/>
    <w:rsid w:val="00963306"/>
    <w:rsid w:val="0097262A"/>
    <w:rsid w:val="00972ACE"/>
    <w:rsid w:val="00976E7D"/>
    <w:rsid w:val="00984A0D"/>
    <w:rsid w:val="00985773"/>
    <w:rsid w:val="00987ACF"/>
    <w:rsid w:val="00992359"/>
    <w:rsid w:val="00992968"/>
    <w:rsid w:val="00995E9A"/>
    <w:rsid w:val="0099657D"/>
    <w:rsid w:val="0099705B"/>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26E96"/>
    <w:rsid w:val="00A31CB9"/>
    <w:rsid w:val="00A34673"/>
    <w:rsid w:val="00A413E7"/>
    <w:rsid w:val="00A46E1D"/>
    <w:rsid w:val="00A470AA"/>
    <w:rsid w:val="00A4716E"/>
    <w:rsid w:val="00A534B2"/>
    <w:rsid w:val="00A5510D"/>
    <w:rsid w:val="00A564B4"/>
    <w:rsid w:val="00A61286"/>
    <w:rsid w:val="00A7533E"/>
    <w:rsid w:val="00A771DD"/>
    <w:rsid w:val="00A82050"/>
    <w:rsid w:val="00A84831"/>
    <w:rsid w:val="00A909C5"/>
    <w:rsid w:val="00A9212C"/>
    <w:rsid w:val="00AA263A"/>
    <w:rsid w:val="00AA5E24"/>
    <w:rsid w:val="00AA69CF"/>
    <w:rsid w:val="00AB509C"/>
    <w:rsid w:val="00AC346A"/>
    <w:rsid w:val="00AC377D"/>
    <w:rsid w:val="00AD23F3"/>
    <w:rsid w:val="00AD4C46"/>
    <w:rsid w:val="00AD7887"/>
    <w:rsid w:val="00AE373B"/>
    <w:rsid w:val="00AE5F9E"/>
    <w:rsid w:val="00AE6248"/>
    <w:rsid w:val="00AF001F"/>
    <w:rsid w:val="00AF06CE"/>
    <w:rsid w:val="00AF1A33"/>
    <w:rsid w:val="00AF1E59"/>
    <w:rsid w:val="00B03916"/>
    <w:rsid w:val="00B04678"/>
    <w:rsid w:val="00B110F9"/>
    <w:rsid w:val="00B12697"/>
    <w:rsid w:val="00B157CA"/>
    <w:rsid w:val="00B22D65"/>
    <w:rsid w:val="00B23F9D"/>
    <w:rsid w:val="00B257EB"/>
    <w:rsid w:val="00B276B5"/>
    <w:rsid w:val="00B33ECB"/>
    <w:rsid w:val="00B345A2"/>
    <w:rsid w:val="00B35530"/>
    <w:rsid w:val="00B376DB"/>
    <w:rsid w:val="00B447AB"/>
    <w:rsid w:val="00B4677B"/>
    <w:rsid w:val="00B51541"/>
    <w:rsid w:val="00B55ED0"/>
    <w:rsid w:val="00B579E9"/>
    <w:rsid w:val="00B7125D"/>
    <w:rsid w:val="00B725B6"/>
    <w:rsid w:val="00B73525"/>
    <w:rsid w:val="00B751D8"/>
    <w:rsid w:val="00B87C85"/>
    <w:rsid w:val="00B91C7F"/>
    <w:rsid w:val="00B91F09"/>
    <w:rsid w:val="00B9264B"/>
    <w:rsid w:val="00B945AE"/>
    <w:rsid w:val="00B97690"/>
    <w:rsid w:val="00BB02F7"/>
    <w:rsid w:val="00BB1622"/>
    <w:rsid w:val="00BB1730"/>
    <w:rsid w:val="00BB1B4B"/>
    <w:rsid w:val="00BB3905"/>
    <w:rsid w:val="00BB4488"/>
    <w:rsid w:val="00BD54E6"/>
    <w:rsid w:val="00BD727B"/>
    <w:rsid w:val="00BE075B"/>
    <w:rsid w:val="00BE0BCA"/>
    <w:rsid w:val="00BF18D6"/>
    <w:rsid w:val="00BF3465"/>
    <w:rsid w:val="00BF3710"/>
    <w:rsid w:val="00C0147D"/>
    <w:rsid w:val="00C015BA"/>
    <w:rsid w:val="00C016CD"/>
    <w:rsid w:val="00C04C0E"/>
    <w:rsid w:val="00C05E80"/>
    <w:rsid w:val="00C0648C"/>
    <w:rsid w:val="00C07564"/>
    <w:rsid w:val="00C112D7"/>
    <w:rsid w:val="00C15059"/>
    <w:rsid w:val="00C15531"/>
    <w:rsid w:val="00C20FF3"/>
    <w:rsid w:val="00C21D7A"/>
    <w:rsid w:val="00C2388D"/>
    <w:rsid w:val="00C3366C"/>
    <w:rsid w:val="00C36BC8"/>
    <w:rsid w:val="00C4119F"/>
    <w:rsid w:val="00C4317D"/>
    <w:rsid w:val="00C4739C"/>
    <w:rsid w:val="00C47439"/>
    <w:rsid w:val="00C525E5"/>
    <w:rsid w:val="00C53B99"/>
    <w:rsid w:val="00C544E7"/>
    <w:rsid w:val="00C619BC"/>
    <w:rsid w:val="00C716BB"/>
    <w:rsid w:val="00C71F6A"/>
    <w:rsid w:val="00C725D9"/>
    <w:rsid w:val="00C73CD5"/>
    <w:rsid w:val="00C7582D"/>
    <w:rsid w:val="00C87320"/>
    <w:rsid w:val="00C91B0E"/>
    <w:rsid w:val="00C97AB4"/>
    <w:rsid w:val="00CA1359"/>
    <w:rsid w:val="00CA16DB"/>
    <w:rsid w:val="00CA1F58"/>
    <w:rsid w:val="00CA222C"/>
    <w:rsid w:val="00CA266A"/>
    <w:rsid w:val="00CA6794"/>
    <w:rsid w:val="00CB1317"/>
    <w:rsid w:val="00CC4AEF"/>
    <w:rsid w:val="00CC568A"/>
    <w:rsid w:val="00CD300E"/>
    <w:rsid w:val="00CE1A8B"/>
    <w:rsid w:val="00CE2E1F"/>
    <w:rsid w:val="00CE5148"/>
    <w:rsid w:val="00D0238D"/>
    <w:rsid w:val="00D034C1"/>
    <w:rsid w:val="00D13C7A"/>
    <w:rsid w:val="00D255C6"/>
    <w:rsid w:val="00D27FE9"/>
    <w:rsid w:val="00D306CB"/>
    <w:rsid w:val="00D31C0A"/>
    <w:rsid w:val="00D43DC9"/>
    <w:rsid w:val="00D4448D"/>
    <w:rsid w:val="00D47199"/>
    <w:rsid w:val="00D47B82"/>
    <w:rsid w:val="00D53EB9"/>
    <w:rsid w:val="00D5580C"/>
    <w:rsid w:val="00D56A88"/>
    <w:rsid w:val="00D60246"/>
    <w:rsid w:val="00D61A1A"/>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D4D3F"/>
    <w:rsid w:val="00DD5713"/>
    <w:rsid w:val="00DD57CD"/>
    <w:rsid w:val="00DE0096"/>
    <w:rsid w:val="00DF0937"/>
    <w:rsid w:val="00DF6859"/>
    <w:rsid w:val="00DF7FB1"/>
    <w:rsid w:val="00E03881"/>
    <w:rsid w:val="00E0587E"/>
    <w:rsid w:val="00E060DE"/>
    <w:rsid w:val="00E134B9"/>
    <w:rsid w:val="00E15F6D"/>
    <w:rsid w:val="00E2574A"/>
    <w:rsid w:val="00E34355"/>
    <w:rsid w:val="00E344FD"/>
    <w:rsid w:val="00E379ED"/>
    <w:rsid w:val="00E44140"/>
    <w:rsid w:val="00E5110A"/>
    <w:rsid w:val="00E5569F"/>
    <w:rsid w:val="00E5575F"/>
    <w:rsid w:val="00E60AC8"/>
    <w:rsid w:val="00E641C7"/>
    <w:rsid w:val="00E71E56"/>
    <w:rsid w:val="00E71F11"/>
    <w:rsid w:val="00E734A6"/>
    <w:rsid w:val="00E74230"/>
    <w:rsid w:val="00E764DE"/>
    <w:rsid w:val="00E7766A"/>
    <w:rsid w:val="00E83658"/>
    <w:rsid w:val="00E86E95"/>
    <w:rsid w:val="00E87A07"/>
    <w:rsid w:val="00E90AED"/>
    <w:rsid w:val="00EB0007"/>
    <w:rsid w:val="00EB3220"/>
    <w:rsid w:val="00EB4F1F"/>
    <w:rsid w:val="00EB5472"/>
    <w:rsid w:val="00EB56D8"/>
    <w:rsid w:val="00EB768C"/>
    <w:rsid w:val="00EC0113"/>
    <w:rsid w:val="00EC36FF"/>
    <w:rsid w:val="00EC7FB5"/>
    <w:rsid w:val="00ED0922"/>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742A"/>
    <w:rsid w:val="00F20299"/>
    <w:rsid w:val="00F2163A"/>
    <w:rsid w:val="00F23473"/>
    <w:rsid w:val="00F31482"/>
    <w:rsid w:val="00F32973"/>
    <w:rsid w:val="00F40FCA"/>
    <w:rsid w:val="00F53F2F"/>
    <w:rsid w:val="00F55897"/>
    <w:rsid w:val="00F56848"/>
    <w:rsid w:val="00F60574"/>
    <w:rsid w:val="00F62252"/>
    <w:rsid w:val="00F6269D"/>
    <w:rsid w:val="00F6611A"/>
    <w:rsid w:val="00F737CD"/>
    <w:rsid w:val="00F744F0"/>
    <w:rsid w:val="00F74E15"/>
    <w:rsid w:val="00F7629A"/>
    <w:rsid w:val="00F7778F"/>
    <w:rsid w:val="00F81C8D"/>
    <w:rsid w:val="00F8453F"/>
    <w:rsid w:val="00F84F1F"/>
    <w:rsid w:val="00F87339"/>
    <w:rsid w:val="00F90AA0"/>
    <w:rsid w:val="00F97831"/>
    <w:rsid w:val="00FA2CBB"/>
    <w:rsid w:val="00FA4EE9"/>
    <w:rsid w:val="00FB155C"/>
    <w:rsid w:val="00FB25C8"/>
    <w:rsid w:val="00FB4689"/>
    <w:rsid w:val="00FB5ED2"/>
    <w:rsid w:val="00FC1D47"/>
    <w:rsid w:val="00FC4DBB"/>
    <w:rsid w:val="00FC53B3"/>
    <w:rsid w:val="00FC6E2A"/>
    <w:rsid w:val="00FC7FB6"/>
    <w:rsid w:val="00FD3E94"/>
    <w:rsid w:val="00FD60EF"/>
    <w:rsid w:val="00FF0223"/>
    <w:rsid w:val="00FF1C92"/>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94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696</Words>
  <Characters>3758</Characters>
  <Application>Microsoft Office Word</Application>
  <DocSecurity>0</DocSecurity>
  <Lines>129</Lines>
  <Paragraphs>87</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26</cp:revision>
  <cp:lastPrinted>2024-03-02T00:48:00Z</cp:lastPrinted>
  <dcterms:created xsi:type="dcterms:W3CDTF">2024-08-23T20:55:00Z</dcterms:created>
  <dcterms:modified xsi:type="dcterms:W3CDTF">2024-08-23T22:14:00Z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